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C11" w:rsidRDefault="00917C11" w:rsidP="00917C11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  <w:bookmarkStart w:id="0" w:name="_GoBack"/>
      <w:bookmarkEnd w:id="0"/>
    </w:p>
    <w:p w:rsidR="00917C11" w:rsidRPr="000644E6" w:rsidRDefault="00917C11" w:rsidP="00917C11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917C11" w:rsidRDefault="00917C11" w:rsidP="00917C11">
      <w:pPr>
        <w:jc w:val="center"/>
        <w:rPr>
          <w:b/>
          <w:u w:val="single"/>
        </w:rPr>
      </w:pPr>
    </w:p>
    <w:p w:rsidR="00917C11" w:rsidRPr="000644E6" w:rsidRDefault="00917C11" w:rsidP="00917C11">
      <w:pPr>
        <w:jc w:val="center"/>
        <w:rPr>
          <w:b/>
          <w:u w:val="single"/>
        </w:rPr>
      </w:pPr>
    </w:p>
    <w:p w:rsidR="00917C11" w:rsidRPr="000644E6" w:rsidRDefault="00917C11" w:rsidP="00917C11">
      <w:pPr>
        <w:jc w:val="center"/>
      </w:pPr>
      <w:r w:rsidRPr="000644E6">
        <w:t>П Р О Т О К О Л</w:t>
      </w:r>
    </w:p>
    <w:p w:rsidR="00917C11" w:rsidRPr="000644E6" w:rsidRDefault="00917C11" w:rsidP="00917C11">
      <w:pPr>
        <w:jc w:val="center"/>
      </w:pPr>
    </w:p>
    <w:p w:rsidR="00917C11" w:rsidRPr="00495B98" w:rsidRDefault="00917C11" w:rsidP="00917C11">
      <w:pPr>
        <w:jc w:val="center"/>
        <w:rPr>
          <w:lang w:val="en-US"/>
        </w:rPr>
      </w:pPr>
      <w:r w:rsidRPr="000644E6">
        <w:t xml:space="preserve">№ </w:t>
      </w:r>
      <w:r>
        <w:rPr>
          <w:lang w:val="en-US"/>
        </w:rPr>
        <w:t>41</w:t>
      </w:r>
    </w:p>
    <w:p w:rsidR="00917C11" w:rsidRPr="000644E6" w:rsidRDefault="00917C11" w:rsidP="00917C11">
      <w:pPr>
        <w:jc w:val="center"/>
      </w:pPr>
    </w:p>
    <w:p w:rsidR="00917C11" w:rsidRPr="000644E6" w:rsidRDefault="00917C11" w:rsidP="00917C11">
      <w:pPr>
        <w:jc w:val="both"/>
      </w:pPr>
      <w:r>
        <w:tab/>
        <w:t xml:space="preserve">Днес </w:t>
      </w:r>
      <w:r>
        <w:rPr>
          <w:lang w:val="en-US"/>
        </w:rPr>
        <w:t>21</w:t>
      </w:r>
      <w:r w:rsidRPr="000644E6">
        <w:t>.</w:t>
      </w:r>
      <w:r>
        <w:rPr>
          <w:lang w:val="en-US"/>
        </w:rPr>
        <w:t>11</w:t>
      </w:r>
      <w:r w:rsidRPr="000644E6">
        <w:t>.20</w:t>
      </w:r>
      <w:r>
        <w:rPr>
          <w:lang w:val="en-US"/>
        </w:rPr>
        <w:t>25</w:t>
      </w:r>
      <w:r w:rsidRPr="000644E6">
        <w:t xml:space="preserve"> година от </w:t>
      </w:r>
      <w:r>
        <w:rPr>
          <w:lang w:val="en-US"/>
        </w:rPr>
        <w:t>09</w:t>
      </w:r>
      <w:r w:rsidRPr="000644E6">
        <w:t>.</w:t>
      </w:r>
      <w:r>
        <w:rPr>
          <w:lang w:val="en-US"/>
        </w:rPr>
        <w:t>00</w:t>
      </w:r>
      <w:r w:rsidRPr="000644E6">
        <w:t xml:space="preserve"> часа в заседателната зала на ОбС, находяща се на площад”Свобода”4  се проведе заседание на общински съвет.</w:t>
      </w:r>
    </w:p>
    <w:p w:rsidR="00917C11" w:rsidRDefault="00917C11" w:rsidP="00917C11">
      <w:pPr>
        <w:jc w:val="both"/>
      </w:pPr>
      <w:r>
        <w:rPr>
          <w:lang w:val="en-US"/>
        </w:rPr>
        <w:t xml:space="preserve">            </w:t>
      </w:r>
      <w:r>
        <w:t>При откриване н</w:t>
      </w:r>
      <w:r w:rsidRPr="000644E6">
        <w:t>а заседанието присъстваха 1</w:t>
      </w:r>
      <w:r>
        <w:rPr>
          <w:lang w:val="en-US"/>
        </w:rPr>
        <w:t>6</w:t>
      </w:r>
      <w:r w:rsidRPr="000644E6">
        <w:t xml:space="preserve"> общински съветника.</w:t>
      </w:r>
      <w:r>
        <w:rPr>
          <w:lang w:val="en-US"/>
        </w:rPr>
        <w:t xml:space="preserve"> </w:t>
      </w:r>
      <w:r>
        <w:t>По-късно се присъедини още един.</w:t>
      </w:r>
    </w:p>
    <w:p w:rsidR="00917C11" w:rsidRDefault="00917C11" w:rsidP="00917C11">
      <w:r>
        <w:tab/>
        <w:t>Председателят на ОбС Огнян Янчев откри заседанието и запозна съветниците с проекта за дневен ред, след което го подложи на гласуване. С резултат</w:t>
      </w:r>
    </w:p>
    <w:p w:rsidR="00917C11" w:rsidRDefault="00917C11" w:rsidP="00917C11">
      <w:r>
        <w:tab/>
      </w:r>
      <w:r>
        <w:tab/>
        <w:t>Гласували – 16</w:t>
      </w:r>
    </w:p>
    <w:p w:rsidR="00917C11" w:rsidRDefault="00917C11" w:rsidP="00917C11">
      <w:r>
        <w:tab/>
      </w:r>
      <w:r>
        <w:tab/>
        <w:t>За – 16</w:t>
      </w:r>
    </w:p>
    <w:p w:rsidR="00917C11" w:rsidRDefault="00917C11" w:rsidP="00917C11">
      <w:r>
        <w:tab/>
      </w:r>
      <w:r>
        <w:tab/>
        <w:t>Против – няма</w:t>
      </w:r>
    </w:p>
    <w:p w:rsidR="00917C11" w:rsidRDefault="00917C11" w:rsidP="00917C11">
      <w:r>
        <w:tab/>
      </w:r>
      <w:r>
        <w:tab/>
        <w:t>Въздържали се – няма</w:t>
      </w:r>
    </w:p>
    <w:p w:rsidR="00917C11" w:rsidRPr="000644E6" w:rsidRDefault="00917C11" w:rsidP="00917C11">
      <w:pPr>
        <w:jc w:val="both"/>
        <w:rPr>
          <w:szCs w:val="28"/>
        </w:rPr>
      </w:pPr>
      <w:r>
        <w:tab/>
      </w:r>
      <w:r>
        <w:tab/>
        <w:t>На основание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>73 ал.1 от Правилника за организацията и дейността на ОбС, ОбС Гулянци взе следното</w:t>
      </w:r>
    </w:p>
    <w:p w:rsidR="00917C11" w:rsidRPr="000644E6" w:rsidRDefault="00917C11" w:rsidP="00917C11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917C11" w:rsidRPr="000644E6" w:rsidRDefault="00917C11" w:rsidP="00917C11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917C11" w:rsidRPr="000644E6" w:rsidRDefault="00917C11" w:rsidP="00917C11">
      <w:pPr>
        <w:ind w:left="708"/>
        <w:jc w:val="center"/>
        <w:rPr>
          <w:szCs w:val="28"/>
        </w:rPr>
      </w:pPr>
    </w:p>
    <w:p w:rsidR="00917C11" w:rsidRPr="006F1BD4" w:rsidRDefault="00917C11" w:rsidP="00917C11">
      <w:pPr>
        <w:ind w:left="708"/>
        <w:jc w:val="center"/>
        <w:rPr>
          <w:szCs w:val="28"/>
          <w:lang w:val="en-US"/>
        </w:rPr>
      </w:pPr>
      <w:r w:rsidRPr="000644E6">
        <w:rPr>
          <w:szCs w:val="28"/>
        </w:rPr>
        <w:t xml:space="preserve">№ </w:t>
      </w:r>
      <w:r>
        <w:rPr>
          <w:szCs w:val="28"/>
        </w:rPr>
        <w:t>404</w:t>
      </w:r>
    </w:p>
    <w:p w:rsidR="00917C11" w:rsidRDefault="00917C11" w:rsidP="00917C11">
      <w:pPr>
        <w:ind w:left="708"/>
        <w:jc w:val="center"/>
        <w:rPr>
          <w:szCs w:val="28"/>
        </w:rPr>
      </w:pPr>
    </w:p>
    <w:p w:rsidR="00917C11" w:rsidRDefault="00917C11" w:rsidP="00917C11">
      <w:pPr>
        <w:pStyle w:val="a3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Общински съвет Гулянци утвърждава следния</w:t>
      </w:r>
    </w:p>
    <w:p w:rsidR="00917C11" w:rsidRDefault="00917C11" w:rsidP="00917C11">
      <w:pPr>
        <w:jc w:val="center"/>
        <w:rPr>
          <w:szCs w:val="28"/>
        </w:rPr>
      </w:pPr>
    </w:p>
    <w:p w:rsidR="00917C11" w:rsidRDefault="00917C11" w:rsidP="00917C11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917C11" w:rsidRDefault="00917C11" w:rsidP="00917C11">
      <w:pPr>
        <w:jc w:val="center"/>
        <w:rPr>
          <w:szCs w:val="28"/>
        </w:rPr>
      </w:pPr>
    </w:p>
    <w:p w:rsidR="00917C11" w:rsidRPr="00C1776D" w:rsidRDefault="00917C11" w:rsidP="00917C11">
      <w:pPr>
        <w:rPr>
          <w:sz w:val="22"/>
          <w:szCs w:val="22"/>
          <w:lang w:val="en-US"/>
        </w:rPr>
      </w:pPr>
      <w:r>
        <w:rPr>
          <w:rStyle w:val="a7"/>
          <w:b w:val="0"/>
          <w:lang w:val="en-US"/>
        </w:rPr>
        <w:t>1.</w:t>
      </w:r>
      <w:r>
        <w:rPr>
          <w:rStyle w:val="a7"/>
          <w:b w:val="0"/>
        </w:rPr>
        <w:t>Промяна състава на постоянните комисии в Общински съвет</w:t>
      </w:r>
      <w:r>
        <w:rPr>
          <w:rStyle w:val="a7"/>
          <w:b w:val="0"/>
          <w:lang w:val="en-US"/>
        </w:rPr>
        <w:t>.</w:t>
      </w:r>
    </w:p>
    <w:p w:rsidR="00917C11" w:rsidRDefault="00917C11" w:rsidP="00917C11">
      <w:pPr>
        <w:shd w:val="clear" w:color="auto" w:fill="FFFFFF"/>
        <w:jc w:val="both"/>
        <w:rPr>
          <w:color w:val="000000"/>
        </w:rPr>
      </w:pPr>
      <w:r>
        <w:rPr>
          <w:color w:val="000000"/>
          <w:lang w:val="en-US"/>
        </w:rPr>
        <w:t>2</w:t>
      </w:r>
      <w:r>
        <w:rPr>
          <w:color w:val="000000"/>
        </w:rPr>
        <w:t>.Информация за състоянието на общинската собственост.</w:t>
      </w:r>
    </w:p>
    <w:p w:rsidR="00917C11" w:rsidRDefault="00917C11" w:rsidP="00917C11">
      <w:pPr>
        <w:shd w:val="clear" w:color="auto" w:fill="FFFFFF"/>
        <w:jc w:val="right"/>
        <w:rPr>
          <w:color w:val="000000"/>
        </w:rPr>
      </w:pPr>
      <w:proofErr w:type="spellStart"/>
      <w:r w:rsidRPr="000805EC">
        <w:rPr>
          <w:color w:val="000000"/>
        </w:rPr>
        <w:t>Докл</w:t>
      </w:r>
      <w:proofErr w:type="spellEnd"/>
      <w:r w:rsidRPr="000805EC">
        <w:rPr>
          <w:color w:val="000000"/>
        </w:rPr>
        <w:t>. Кмета на Общината</w:t>
      </w:r>
    </w:p>
    <w:p w:rsidR="00917C11" w:rsidRPr="00F67C62" w:rsidRDefault="00917C11" w:rsidP="00917C11">
      <w:pPr>
        <w:shd w:val="clear" w:color="auto" w:fill="FFFFFF"/>
        <w:jc w:val="both"/>
        <w:rPr>
          <w:color w:val="000000"/>
          <w:spacing w:val="3"/>
          <w:lang w:val="en-US"/>
        </w:rPr>
      </w:pPr>
      <w:r>
        <w:rPr>
          <w:color w:val="000000"/>
          <w:lang w:val="en-US"/>
        </w:rPr>
        <w:t>3.</w:t>
      </w:r>
      <w:r>
        <w:rPr>
          <w:color w:val="000000"/>
          <w:spacing w:val="3"/>
        </w:rPr>
        <w:t>Информация за състоянието и готовността на пътната мрежа за есенно-зимния период 2025-2026 година</w:t>
      </w:r>
      <w:r>
        <w:rPr>
          <w:color w:val="000000"/>
          <w:spacing w:val="3"/>
          <w:lang w:val="en-US"/>
        </w:rPr>
        <w:t xml:space="preserve">.                                                          </w:t>
      </w:r>
      <w:proofErr w:type="spellStart"/>
      <w:r w:rsidRPr="000805EC">
        <w:rPr>
          <w:color w:val="000000"/>
        </w:rPr>
        <w:t>Докл</w:t>
      </w:r>
      <w:proofErr w:type="spellEnd"/>
      <w:r w:rsidRPr="000805EC">
        <w:rPr>
          <w:color w:val="000000"/>
        </w:rPr>
        <w:t>. Кмета на Общината</w:t>
      </w:r>
    </w:p>
    <w:p w:rsidR="00917C11" w:rsidRDefault="00917C11" w:rsidP="00917C11">
      <w:pPr>
        <w:rPr>
          <w:color w:val="000000"/>
          <w:spacing w:val="-1"/>
          <w:sz w:val="22"/>
          <w:szCs w:val="22"/>
          <w:lang w:val="ru-RU"/>
        </w:rPr>
      </w:pPr>
      <w:r>
        <w:rPr>
          <w:color w:val="000000"/>
          <w:sz w:val="22"/>
          <w:szCs w:val="22"/>
          <w:lang w:val="en-US"/>
        </w:rPr>
        <w:t>4</w:t>
      </w:r>
      <w:r w:rsidRPr="00741A54">
        <w:rPr>
          <w:color w:val="000000"/>
          <w:sz w:val="22"/>
          <w:szCs w:val="22"/>
        </w:rPr>
        <w:t xml:space="preserve">. </w:t>
      </w:r>
      <w:r w:rsidRPr="00741A54">
        <w:rPr>
          <w:color w:val="000000"/>
          <w:spacing w:val="-1"/>
          <w:sz w:val="22"/>
          <w:szCs w:val="22"/>
        </w:rPr>
        <w:t>Предложения</w:t>
      </w:r>
      <w:r w:rsidRPr="00741A54">
        <w:rPr>
          <w:color w:val="000000"/>
          <w:spacing w:val="-1"/>
          <w:sz w:val="22"/>
          <w:szCs w:val="22"/>
          <w:lang w:val="ru-RU"/>
        </w:rPr>
        <w:t xml:space="preserve"> </w:t>
      </w:r>
    </w:p>
    <w:p w:rsidR="00917C11" w:rsidRPr="002D3769" w:rsidRDefault="00917C11" w:rsidP="00917C11">
      <w:r w:rsidRPr="00741A54">
        <w:rPr>
          <w:b/>
          <w:sz w:val="22"/>
          <w:szCs w:val="22"/>
        </w:rPr>
        <w:t>От Кмета на Общината относно</w:t>
      </w:r>
      <w:r w:rsidRPr="002D3769">
        <w:rPr>
          <w:b/>
        </w:rPr>
        <w:t>:</w:t>
      </w:r>
      <w:r w:rsidRPr="009B0279">
        <w:t xml:space="preserve"> </w:t>
      </w:r>
      <w:r w:rsidRPr="002D3769">
        <w:t>Утвърждаване промени  по плана за капиталовите разходи на Община Гулянци  за 2025 година</w:t>
      </w:r>
      <w:r>
        <w:t>.</w:t>
      </w:r>
    </w:p>
    <w:p w:rsidR="00917C11" w:rsidRPr="002D3769" w:rsidRDefault="00917C11" w:rsidP="00917C11">
      <w:r w:rsidRPr="00741A54">
        <w:rPr>
          <w:b/>
          <w:sz w:val="22"/>
          <w:szCs w:val="22"/>
        </w:rPr>
        <w:t>От Кмета на Общината относно:</w:t>
      </w:r>
      <w:r w:rsidRPr="002D3769">
        <w:rPr>
          <w:sz w:val="28"/>
          <w:szCs w:val="28"/>
        </w:rPr>
        <w:t xml:space="preserve"> </w:t>
      </w:r>
      <w:r w:rsidRPr="002D3769">
        <w:rPr>
          <w:color w:val="000000"/>
        </w:rPr>
        <w:t>Утвърждаване актуализация на бюджета  на общината за  202</w:t>
      </w:r>
      <w:r w:rsidRPr="002D3769">
        <w:rPr>
          <w:color w:val="000000"/>
          <w:lang w:val="en-US"/>
        </w:rPr>
        <w:t>5</w:t>
      </w:r>
      <w:r w:rsidRPr="002D3769">
        <w:rPr>
          <w:color w:val="000000"/>
        </w:rPr>
        <w:t xml:space="preserve">  година</w:t>
      </w:r>
      <w:r>
        <w:rPr>
          <w:color w:val="000000"/>
        </w:rPr>
        <w:t>.</w:t>
      </w:r>
    </w:p>
    <w:p w:rsidR="00917C11" w:rsidRPr="002D3769" w:rsidRDefault="00917C11" w:rsidP="00917C11">
      <w:pPr>
        <w:rPr>
          <w:bCs/>
          <w:color w:val="000000"/>
        </w:rPr>
      </w:pPr>
      <w:r w:rsidRPr="00741A54">
        <w:rPr>
          <w:b/>
          <w:sz w:val="22"/>
          <w:szCs w:val="22"/>
        </w:rPr>
        <w:t xml:space="preserve">От Кмета на Общината относно: </w:t>
      </w:r>
      <w:r>
        <w:rPr>
          <w:bCs/>
          <w:color w:val="000000"/>
        </w:rPr>
        <w:t>Утвърждаване актуализация на индикативен годишен разчет за сметките за средствата от Европейския съюз на общината за 2025 година</w:t>
      </w:r>
    </w:p>
    <w:p w:rsidR="00917C11" w:rsidRPr="00BB189A" w:rsidRDefault="00917C11" w:rsidP="00917C11">
      <w:pPr>
        <w:pStyle w:val="a8"/>
        <w:tabs>
          <w:tab w:val="clear" w:pos="4703"/>
          <w:tab w:val="clear" w:pos="9406"/>
          <w:tab w:val="center" w:pos="709"/>
          <w:tab w:val="right" w:pos="9354"/>
        </w:tabs>
        <w:jc w:val="both"/>
        <w:rPr>
          <w:color w:val="000000"/>
          <w:shd w:val="clear" w:color="auto" w:fill="FFFFFF"/>
        </w:rPr>
      </w:pPr>
      <w:r w:rsidRPr="00741A54">
        <w:rPr>
          <w:b/>
          <w:sz w:val="22"/>
          <w:szCs w:val="22"/>
        </w:rPr>
        <w:t xml:space="preserve">От Кмета на Общината относно: </w:t>
      </w:r>
      <w:r>
        <w:t>Приемане на П</w:t>
      </w:r>
      <w:r w:rsidRPr="008E1C79">
        <w:t>рограма за овладяване на популацията на безстопанствени кучета на територията на Община Гулянци за период</w:t>
      </w:r>
      <w:r>
        <w:t xml:space="preserve">а 2026-2028 </w:t>
      </w:r>
      <w:r w:rsidRPr="008E1C79">
        <w:t>г.</w:t>
      </w:r>
      <w:r w:rsidRPr="00DD1C19">
        <w:t xml:space="preserve"> и План за действие към нея.</w:t>
      </w:r>
    </w:p>
    <w:p w:rsidR="00917C11" w:rsidRPr="00BB189A" w:rsidRDefault="00917C11" w:rsidP="00917C11">
      <w:pPr>
        <w:rPr>
          <w:sz w:val="22"/>
          <w:szCs w:val="22"/>
        </w:rPr>
      </w:pPr>
      <w:r w:rsidRPr="00741A54">
        <w:rPr>
          <w:b/>
          <w:sz w:val="22"/>
          <w:szCs w:val="22"/>
        </w:rPr>
        <w:t>От Кмета на Общината относно</w:t>
      </w:r>
      <w:r w:rsidRPr="00877EAF">
        <w:t xml:space="preserve">: </w:t>
      </w:r>
      <w:r w:rsidRPr="009E0923">
        <w:t>Стартиране на процедура по промяна на предназначението на гори – частна общинска собственост, попадащи в земеделска територия по КККР, в гори в горска територия на територията на Община Гулянци</w:t>
      </w:r>
      <w:r>
        <w:t>.</w:t>
      </w:r>
    </w:p>
    <w:p w:rsidR="00917C11" w:rsidRDefault="00917C11" w:rsidP="00917C11">
      <w:pPr>
        <w:rPr>
          <w:sz w:val="22"/>
          <w:szCs w:val="22"/>
        </w:rPr>
      </w:pPr>
      <w:r w:rsidRPr="00741A54">
        <w:rPr>
          <w:b/>
          <w:sz w:val="22"/>
          <w:szCs w:val="22"/>
        </w:rPr>
        <w:t xml:space="preserve">От Кмета на Общината относно: </w:t>
      </w:r>
      <w:r w:rsidRPr="00D414B6">
        <w:rPr>
          <w:iCs/>
          <w:color w:val="000000"/>
          <w:shd w:val="clear" w:color="auto" w:fill="FFFFFF"/>
        </w:rPr>
        <w:t xml:space="preserve">Утвърждаване на одитор за заверка на годишния финансов отчет за </w:t>
      </w:r>
      <w:r w:rsidRPr="00D414B6">
        <w:rPr>
          <w:iCs/>
          <w:color w:val="000000"/>
          <w:shd w:val="clear" w:color="auto" w:fill="FFFFFF"/>
          <w:lang w:val="en-US"/>
        </w:rPr>
        <w:t>2025</w:t>
      </w:r>
      <w:r w:rsidRPr="00D414B6">
        <w:rPr>
          <w:iCs/>
          <w:color w:val="000000"/>
          <w:shd w:val="clear" w:color="auto" w:fill="FFFFFF"/>
        </w:rPr>
        <w:t xml:space="preserve">г. на </w:t>
      </w:r>
      <w:r w:rsidRPr="00D414B6">
        <w:rPr>
          <w:shd w:val="clear" w:color="auto" w:fill="FFFFFF"/>
        </w:rPr>
        <w:t>МБАЛ – ГУЛЯНЦИ“ ЕООД</w:t>
      </w:r>
    </w:p>
    <w:p w:rsidR="00917C11" w:rsidRPr="00F75706" w:rsidRDefault="00917C11" w:rsidP="00917C11">
      <w:pPr>
        <w:rPr>
          <w:sz w:val="22"/>
          <w:szCs w:val="22"/>
        </w:rPr>
      </w:pPr>
      <w:r w:rsidRPr="00741A54">
        <w:rPr>
          <w:b/>
          <w:sz w:val="22"/>
          <w:szCs w:val="22"/>
        </w:rPr>
        <w:lastRenderedPageBreak/>
        <w:t>От Кмета на Общината относно: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Покана за закупуване на сгради – частна собственост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находящи се в УПИ –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– 231 с идентификатор № 22335.501.271 – частна общинска собственост в кв.70а по плана на с. Долни Вит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общ. Гулянци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>обл. Плевен.</w:t>
      </w:r>
    </w:p>
    <w:p w:rsidR="00917C11" w:rsidRDefault="00917C11" w:rsidP="00917C11">
      <w:pPr>
        <w:rPr>
          <w:lang w:val="en-US"/>
        </w:rPr>
      </w:pPr>
      <w:r w:rsidRPr="00741A54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  <w:lang w:val="en-US"/>
        </w:rPr>
        <w:t xml:space="preserve"> </w:t>
      </w:r>
      <w:r>
        <w:t>Отдаване под наем на полските пътища, включени в доброволното споразумение между земеделските стопани за землището на с. Ленково в Община Гулянци</w:t>
      </w:r>
      <w:r>
        <w:rPr>
          <w:lang w:val="en-US"/>
        </w:rPr>
        <w:t>.</w:t>
      </w:r>
    </w:p>
    <w:p w:rsidR="00917C11" w:rsidRPr="00A146CF" w:rsidRDefault="00917C11" w:rsidP="00917C11">
      <w:pPr>
        <w:rPr>
          <w:sz w:val="22"/>
          <w:szCs w:val="22"/>
          <w:lang w:val="en-US"/>
        </w:rPr>
      </w:pPr>
    </w:p>
    <w:p w:rsidR="00917C11" w:rsidRDefault="00917C11" w:rsidP="00917C11">
      <w:pPr>
        <w:keepNext/>
        <w:jc w:val="both"/>
        <w:outlineLvl w:val="0"/>
        <w:rPr>
          <w:rStyle w:val="a7"/>
          <w:b w:val="0"/>
          <w:lang w:val="en-US"/>
        </w:rPr>
      </w:pPr>
      <w:r>
        <w:rPr>
          <w:b/>
          <w:lang w:eastAsia="en-US"/>
        </w:rPr>
        <w:t xml:space="preserve">ПО ПЪРВА ТОЧКА ОТ ДНВЕНИЯ РЕД: </w:t>
      </w:r>
      <w:r>
        <w:rPr>
          <w:rStyle w:val="a7"/>
          <w:b w:val="0"/>
        </w:rPr>
        <w:t>Промяна състава на постоянните комисии в Общински съвет</w:t>
      </w:r>
      <w:r>
        <w:rPr>
          <w:rStyle w:val="a7"/>
          <w:b w:val="0"/>
          <w:lang w:val="en-US"/>
        </w:rPr>
        <w:t>.</w:t>
      </w:r>
    </w:p>
    <w:p w:rsidR="00917C11" w:rsidRPr="00FE7B53" w:rsidRDefault="00917C11" w:rsidP="00917C11">
      <w:pPr>
        <w:keepNext/>
        <w:ind w:firstLine="708"/>
        <w:jc w:val="both"/>
        <w:outlineLvl w:val="0"/>
        <w:rPr>
          <w:bCs/>
          <w:lang w:val="en-US"/>
        </w:rPr>
      </w:pPr>
      <w:r>
        <w:rPr>
          <w:rFonts w:cs="Latha"/>
          <w:color w:val="000000"/>
          <w:lang w:eastAsia="en-US" w:bidi="ta-IN"/>
        </w:rPr>
        <w:t xml:space="preserve">Отношение взе председателят на ОбС Огнян Янчев. Той каза, че е </w:t>
      </w:r>
      <w:r>
        <w:rPr>
          <w:rStyle w:val="a7"/>
          <w:b w:val="0"/>
        </w:rPr>
        <w:t xml:space="preserve">постъпило искане от общинския съветник Самуил Митев да бъде освободен като </w:t>
      </w:r>
      <w:r>
        <w:t>Председател на ПК „ Общинска собственост</w:t>
      </w:r>
      <w:r>
        <w:rPr>
          <w:lang w:val="en-US"/>
        </w:rPr>
        <w:t>,</w:t>
      </w:r>
      <w:r>
        <w:t xml:space="preserve"> стопанска политика</w:t>
      </w:r>
      <w:r>
        <w:rPr>
          <w:lang w:val="en-US"/>
        </w:rPr>
        <w:t>,</w:t>
      </w:r>
      <w:r>
        <w:t xml:space="preserve">  земеделие</w:t>
      </w:r>
      <w:r>
        <w:rPr>
          <w:lang w:val="en-US"/>
        </w:rPr>
        <w:t xml:space="preserve">, </w:t>
      </w:r>
      <w:r>
        <w:t xml:space="preserve">горско и водно стопанство“ </w:t>
      </w:r>
    </w:p>
    <w:p w:rsidR="00917C11" w:rsidRDefault="00917C11" w:rsidP="00917C11">
      <w:pPr>
        <w:keepNext/>
        <w:jc w:val="both"/>
        <w:outlineLvl w:val="0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След провелото се гласуване, с резултат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Гласували – 16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За – 16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Против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Въздържали се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  <w:t xml:space="preserve">На основание </w:t>
      </w:r>
      <w:r>
        <w:t>чл. 21</w:t>
      </w:r>
      <w:r>
        <w:rPr>
          <w:lang w:val="en-US"/>
        </w:rPr>
        <w:t xml:space="preserve"> </w:t>
      </w:r>
      <w:r>
        <w:t xml:space="preserve">ал. </w:t>
      </w:r>
      <w:r>
        <w:rPr>
          <w:lang w:val="en-US"/>
        </w:rPr>
        <w:t xml:space="preserve">(1), </w:t>
      </w:r>
      <w:r>
        <w:t xml:space="preserve">т.23 и </w:t>
      </w:r>
      <w:r>
        <w:rPr>
          <w:lang w:val="en-US"/>
        </w:rPr>
        <w:t>(2)</w:t>
      </w:r>
      <w:r>
        <w:t xml:space="preserve"> от ЗМСМА</w:t>
      </w:r>
      <w:r>
        <w:rPr>
          <w:lang w:val="en-US"/>
        </w:rPr>
        <w:t xml:space="preserve">, </w:t>
      </w:r>
      <w:r>
        <w:t>чл.44</w:t>
      </w:r>
      <w:r>
        <w:rPr>
          <w:lang w:val="en-US"/>
        </w:rPr>
        <w:t xml:space="preserve">, </w:t>
      </w:r>
      <w:r>
        <w:t>чл.45</w:t>
      </w:r>
      <w:r>
        <w:rPr>
          <w:lang w:val="en-US"/>
        </w:rPr>
        <w:t xml:space="preserve">, </w:t>
      </w:r>
      <w:r>
        <w:t>ал.2</w:t>
      </w:r>
      <w:r>
        <w:rPr>
          <w:lang w:val="en-US"/>
        </w:rPr>
        <w:t xml:space="preserve">, </w:t>
      </w:r>
      <w:r>
        <w:t>чл. 50 ал.1 т.1 и т.2 ал.2 от Правилника за организацията и дейността на Общински съвет Гулянци</w:t>
      </w:r>
      <w:r>
        <w:rPr>
          <w:lang w:val="en-US"/>
        </w:rPr>
        <w:t xml:space="preserve">, </w:t>
      </w:r>
      <w:r>
        <w:rPr>
          <w:rFonts w:cs="Latha"/>
          <w:color w:val="000000"/>
          <w:lang w:eastAsia="en-US" w:bidi="ta-IN"/>
        </w:rPr>
        <w:t xml:space="preserve"> ОбС Гулянци взе следното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Р Е Ш Е Н И Е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№ 405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pStyle w:val="aa"/>
        <w:numPr>
          <w:ilvl w:val="0"/>
          <w:numId w:val="7"/>
        </w:numPr>
      </w:pPr>
      <w:r>
        <w:t>Променя състава на постоянните комисии в Общински съвет</w:t>
      </w:r>
      <w:r>
        <w:rPr>
          <w:lang w:val="en-US"/>
        </w:rPr>
        <w:t>,</w:t>
      </w:r>
      <w:r>
        <w:t xml:space="preserve"> както следва</w:t>
      </w:r>
      <w:r>
        <w:rPr>
          <w:lang w:val="en-US"/>
        </w:rPr>
        <w:t>:</w:t>
      </w:r>
    </w:p>
    <w:p w:rsidR="00917C11" w:rsidRDefault="00917C11" w:rsidP="00917C11">
      <w:pPr>
        <w:pStyle w:val="aa"/>
        <w:numPr>
          <w:ilvl w:val="0"/>
          <w:numId w:val="8"/>
        </w:numPr>
        <w:jc w:val="both"/>
      </w:pPr>
      <w:r>
        <w:t>ПК „Общинска собственост</w:t>
      </w:r>
      <w:r>
        <w:rPr>
          <w:lang w:val="en-US"/>
        </w:rPr>
        <w:t>,</w:t>
      </w:r>
      <w:r>
        <w:t xml:space="preserve"> стопанска политика</w:t>
      </w:r>
      <w:r>
        <w:rPr>
          <w:lang w:val="en-US"/>
        </w:rPr>
        <w:t>,</w:t>
      </w:r>
      <w:r>
        <w:t xml:space="preserve"> земеделие</w:t>
      </w:r>
      <w:r>
        <w:rPr>
          <w:lang w:val="en-US"/>
        </w:rPr>
        <w:t>,</w:t>
      </w:r>
      <w:r>
        <w:t xml:space="preserve"> горско и водно стопанство“- на мястото на Самуил Митев</w:t>
      </w:r>
      <w:r>
        <w:rPr>
          <w:lang w:val="en-US"/>
        </w:rPr>
        <w:t xml:space="preserve">, </w:t>
      </w:r>
      <w:r>
        <w:t>като Председател на постоянната комисия  да стане Илияна Петрова .</w:t>
      </w:r>
    </w:p>
    <w:p w:rsidR="00917C11" w:rsidRDefault="00917C11" w:rsidP="00917C11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1F6F">
        <w:rPr>
          <w:rFonts w:ascii="Times New Roman" w:hAnsi="Times New Roman" w:cs="Times New Roman"/>
          <w:sz w:val="24"/>
          <w:szCs w:val="24"/>
        </w:rPr>
        <w:t>ПК</w:t>
      </w:r>
      <w:r w:rsidRPr="00211F6F">
        <w:rPr>
          <w:rFonts w:ascii="Times New Roman" w:hAnsi="Times New Roman" w:cs="Times New Roman"/>
        </w:rPr>
        <w:t xml:space="preserve"> </w:t>
      </w:r>
      <w:r w:rsidRPr="00211F6F">
        <w:rPr>
          <w:rFonts w:ascii="Times New Roman" w:hAnsi="Times New Roman" w:cs="Times New Roman"/>
          <w:sz w:val="24"/>
          <w:szCs w:val="24"/>
        </w:rPr>
        <w:t>„За етично поведение, конфликт на интереси и противодействие на корупцията във връзка с Етичния кодекс на общинските съветници</w:t>
      </w:r>
      <w:r w:rsidRPr="00211F6F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 мястото на Илияна Петрова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като член да стане Самуил Митев.</w:t>
      </w:r>
    </w:p>
    <w:p w:rsidR="00917C11" w:rsidRDefault="00917C11" w:rsidP="00917C11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</w:p>
    <w:p w:rsidR="00917C11" w:rsidRPr="00737140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  <w:r>
        <w:rPr>
          <w:rFonts w:cs="Latha"/>
          <w:b/>
          <w:color w:val="000000"/>
          <w:lang w:eastAsia="en-US" w:bidi="ta-IN"/>
        </w:rPr>
        <w:t xml:space="preserve">ПО ВТОРА ТОЧКА ОТ ДНЕВНИЯ РЕД: </w:t>
      </w:r>
      <w:r w:rsidRPr="00737140">
        <w:rPr>
          <w:rFonts w:cs="Latha"/>
          <w:color w:val="000000"/>
          <w:spacing w:val="3"/>
          <w:lang w:eastAsia="en-US" w:bidi="ta-IN"/>
        </w:rPr>
        <w:t xml:space="preserve"> </w:t>
      </w:r>
      <w:r>
        <w:rPr>
          <w:color w:val="000000"/>
        </w:rPr>
        <w:t>Информация за състоянието на общинската собственост.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>
        <w:rPr>
          <w:rFonts w:cs="Latha"/>
          <w:color w:val="000000"/>
          <w:spacing w:val="3"/>
          <w:lang w:eastAsia="en-US" w:bidi="ta-IN"/>
        </w:rPr>
        <w:tab/>
        <w:t>Председателят на ОбС Огнян Янчев каза</w:t>
      </w:r>
      <w:r>
        <w:rPr>
          <w:rFonts w:cs="Latha"/>
          <w:color w:val="000000"/>
          <w:spacing w:val="3"/>
          <w:lang w:val="en-US" w:eastAsia="en-US" w:bidi="ta-IN"/>
        </w:rPr>
        <w:t>,</w:t>
      </w:r>
      <w:r>
        <w:rPr>
          <w:rFonts w:cs="Latha"/>
          <w:color w:val="000000"/>
          <w:spacing w:val="3"/>
          <w:lang w:eastAsia="en-US" w:bidi="ta-IN"/>
        </w:rPr>
        <w:t xml:space="preserve"> че е подробно описана информацията за  състоянието на общинската собственост. Разгледано е на постоянните комисии . Даде думата за мнения и въпроси</w:t>
      </w:r>
      <w:r>
        <w:rPr>
          <w:rFonts w:cs="Latha"/>
          <w:color w:val="000000"/>
          <w:spacing w:val="3"/>
          <w:lang w:val="en-US" w:eastAsia="en-US" w:bidi="ta-IN"/>
        </w:rPr>
        <w:t xml:space="preserve">, </w:t>
      </w:r>
      <w:r>
        <w:rPr>
          <w:rFonts w:cs="Latha"/>
          <w:color w:val="000000"/>
          <w:spacing w:val="3"/>
          <w:lang w:eastAsia="en-US" w:bidi="ta-IN"/>
        </w:rPr>
        <w:t xml:space="preserve">такива нямаше и </w:t>
      </w:r>
      <w:r>
        <w:t>след провелото се гласуване, с резултат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tab/>
      </w:r>
      <w:r>
        <w:tab/>
      </w:r>
      <w:r>
        <w:rPr>
          <w:rFonts w:cs="Latha"/>
          <w:color w:val="000000"/>
          <w:lang w:eastAsia="en-US" w:bidi="ta-IN"/>
        </w:rPr>
        <w:t>Гласували – 16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За – 16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Против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Въздържали се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 xml:space="preserve">На основание </w:t>
      </w:r>
      <w:r>
        <w:t xml:space="preserve">чл.21 ал.1 т.23 от ЗМСМА, чл.5 ал.1 т.22 и чл.6 от Правилника за организацията и дейността на ОбС, </w:t>
      </w:r>
      <w:r>
        <w:rPr>
          <w:rFonts w:cs="Latha"/>
          <w:color w:val="000000"/>
          <w:lang w:eastAsia="en-US" w:bidi="ta-IN"/>
        </w:rPr>
        <w:t xml:space="preserve"> ОбС Гулянци взе следното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Р Е Ш Е Н И Е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№ 406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 xml:space="preserve">          1.</w:t>
      </w:r>
      <w:r w:rsidRPr="002535E8">
        <w:rPr>
          <w:rFonts w:cs="Latha"/>
          <w:color w:val="000000"/>
          <w:lang w:eastAsia="en-US" w:bidi="ta-IN"/>
        </w:rPr>
        <w:t>ОбС Гулянци приема Информацията за състоянието на общинската собственост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  <w:spacing w:val="3"/>
          <w:lang w:val="en-US"/>
        </w:rPr>
      </w:pPr>
      <w:r>
        <w:rPr>
          <w:rFonts w:cs="Latha"/>
          <w:b/>
          <w:color w:val="000000"/>
          <w:spacing w:val="3"/>
          <w:lang w:eastAsia="en-US" w:bidi="ta-IN"/>
        </w:rPr>
        <w:t xml:space="preserve">ПО ТРЕТА ТОЧКА ОТ ДНЕВНИЯ РЕД: </w:t>
      </w:r>
      <w:r>
        <w:rPr>
          <w:color w:val="000000"/>
          <w:spacing w:val="3"/>
        </w:rPr>
        <w:t>Информация за състоянието и готовността на пътната мрежа за есенно-зимния период 2025-2026 година</w:t>
      </w:r>
      <w:r>
        <w:rPr>
          <w:color w:val="000000"/>
          <w:spacing w:val="3"/>
          <w:lang w:val="en-US"/>
        </w:rPr>
        <w:t xml:space="preserve">.      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>
        <w:rPr>
          <w:rFonts w:cs="Latha"/>
          <w:color w:val="000000"/>
          <w:spacing w:val="3"/>
          <w:lang w:eastAsia="en-US" w:bidi="ta-IN"/>
        </w:rPr>
        <w:tab/>
        <w:t xml:space="preserve">Отношение взе председателя </w:t>
      </w:r>
      <w:r>
        <w:rPr>
          <w:rFonts w:cs="Latha"/>
          <w:color w:val="000000"/>
          <w:spacing w:val="-5"/>
          <w:lang w:val="ru-RU" w:eastAsia="en-US" w:bidi="ta-IN"/>
        </w:rPr>
        <w:t xml:space="preserve">Председателя на </w:t>
      </w:r>
      <w:r>
        <w:t>ПК</w:t>
      </w:r>
      <w:r>
        <w:rPr>
          <w:lang w:val="en-US"/>
        </w:rPr>
        <w:t xml:space="preserve"> </w:t>
      </w:r>
      <w:r>
        <w:t>”Устройство на територията, строителство, околна среда, благоустрояване, обществен транспорт и комуникации” Любомир Пасков. Той каза</w:t>
      </w:r>
      <w:r>
        <w:rPr>
          <w:lang w:val="en-US"/>
        </w:rPr>
        <w:t>,</w:t>
      </w:r>
      <w:r>
        <w:t xml:space="preserve"> че в</w:t>
      </w:r>
      <w:r w:rsidRPr="009342A2">
        <w:t>ъв връзка с подготовката на Община Гулянци</w:t>
      </w:r>
      <w:r>
        <w:t xml:space="preserve"> за работа при зимни условия  за зимен сезон 2025-2026 г., е актуализиран състава на Общинския щаб за координация на спасително-неотложни аварийно-възстановителни работи  /СНАВР/ при тежки зимни условия.</w:t>
      </w:r>
      <w:r w:rsidRPr="001722F7">
        <w:t xml:space="preserve"> </w:t>
      </w:r>
      <w:r>
        <w:t>Изрази становището на комисията и след провелото се гласуване, с резултат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tab/>
      </w:r>
      <w:r>
        <w:tab/>
      </w:r>
      <w:r>
        <w:rPr>
          <w:rFonts w:cs="Latha"/>
          <w:color w:val="000000"/>
          <w:lang w:eastAsia="en-US" w:bidi="ta-IN"/>
        </w:rPr>
        <w:t>Гласували – 16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За – 16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Против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Въздържали се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 xml:space="preserve">На основание </w:t>
      </w:r>
      <w:r>
        <w:t xml:space="preserve">чл.21 ал.1 т.23 от ЗМСМА, чл.5 ал.1 т.22 и чл.6 от Правилника за организацията и дейността на ОбС, </w:t>
      </w:r>
      <w:r>
        <w:rPr>
          <w:rFonts w:cs="Latha"/>
          <w:color w:val="000000"/>
          <w:lang w:eastAsia="en-US" w:bidi="ta-IN"/>
        </w:rPr>
        <w:t xml:space="preserve"> ОбС Гулянци взе следното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Р Е Ш Е Н И Е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№ 407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rFonts w:cs="Latha"/>
          <w:color w:val="000000"/>
          <w:lang w:eastAsia="en-US" w:bidi="ta-IN"/>
        </w:rPr>
      </w:pPr>
    </w:p>
    <w:p w:rsidR="00917C11" w:rsidRP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b/>
          <w:color w:val="000000"/>
          <w:spacing w:val="3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  <w:t xml:space="preserve">1.ОбС Гулянци приема </w:t>
      </w:r>
      <w:r>
        <w:rPr>
          <w:color w:val="000000"/>
          <w:spacing w:val="3"/>
        </w:rPr>
        <w:t>Информацията за състоянието и готовността на пътната мрежа за есенно-зимния период 2025-2026 година</w:t>
      </w:r>
      <w:r>
        <w:rPr>
          <w:color w:val="000000"/>
          <w:spacing w:val="3"/>
          <w:lang w:val="en-US"/>
        </w:rPr>
        <w:t xml:space="preserve">.      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3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spacing w:val="5"/>
          <w:lang w:eastAsia="en-US" w:bidi="ta-IN"/>
        </w:rPr>
      </w:pPr>
      <w:r>
        <w:rPr>
          <w:rFonts w:cs="Latha"/>
          <w:b/>
          <w:color w:val="000000"/>
          <w:spacing w:val="3"/>
          <w:lang w:eastAsia="en-US" w:bidi="ta-IN"/>
        </w:rPr>
        <w:t xml:space="preserve">ПО ЧЕТВЪРТА ТОЧКА ОТ ДНЕВНИЯ РЕД: </w:t>
      </w:r>
      <w:r w:rsidRPr="00F3748D">
        <w:rPr>
          <w:rFonts w:cs="Latha"/>
          <w:color w:val="000000"/>
          <w:spacing w:val="3"/>
          <w:lang w:eastAsia="en-US" w:bidi="ta-IN"/>
        </w:rPr>
        <w:t>Предложения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b/>
          <w:sz w:val="22"/>
          <w:szCs w:val="22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</w:r>
      <w:r w:rsidRPr="00737140">
        <w:rPr>
          <w:b/>
          <w:sz w:val="22"/>
          <w:szCs w:val="22"/>
        </w:rPr>
        <w:t xml:space="preserve">От Кмета на Общината 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>
        <w:rPr>
          <w:b/>
          <w:sz w:val="22"/>
          <w:szCs w:val="22"/>
        </w:rPr>
        <w:t xml:space="preserve">                         </w:t>
      </w:r>
      <w:r w:rsidRPr="00737140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 w:rsidRPr="002D3769">
        <w:t>Утвърждаване промени  по плана за капиталовите разходи на Община Гулянци  за 2025 година</w:t>
      </w:r>
      <w:r>
        <w:t>.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>Председателят на ПК “</w:t>
      </w:r>
      <w:r w:rsidRPr="00122E3B">
        <w:t>Бюджет, ф</w:t>
      </w:r>
      <w:r>
        <w:t>инанси и  икономическа политика</w:t>
      </w:r>
      <w:r w:rsidRPr="00122E3B">
        <w:t>”</w:t>
      </w:r>
      <w:r>
        <w:t xml:space="preserve"> Емил Катански</w:t>
      </w:r>
    </w:p>
    <w:p w:rsidR="00917C11" w:rsidRDefault="00917C11" w:rsidP="00917C11">
      <w:pPr>
        <w:autoSpaceDE w:val="0"/>
        <w:autoSpaceDN w:val="0"/>
        <w:adjustRightInd w:val="0"/>
        <w:jc w:val="both"/>
      </w:pPr>
      <w:r>
        <w:rPr>
          <w:rFonts w:cs="Latha"/>
          <w:lang w:eastAsia="en-US" w:bidi="ta-IN"/>
        </w:rPr>
        <w:t>обясни</w:t>
      </w:r>
      <w:r>
        <w:rPr>
          <w:rFonts w:cs="Latha"/>
          <w:lang w:val="en-US" w:eastAsia="en-US" w:bidi="ta-IN"/>
        </w:rPr>
        <w:t>,</w:t>
      </w:r>
      <w:r>
        <w:rPr>
          <w:rFonts w:cs="Latha"/>
          <w:lang w:eastAsia="en-US" w:bidi="ta-IN"/>
        </w:rPr>
        <w:t xml:space="preserve"> </w:t>
      </w:r>
      <w:r w:rsidRPr="00DF47CE">
        <w:rPr>
          <w:rFonts w:cs="Latha"/>
          <w:lang w:eastAsia="en-US" w:bidi="ta-IN"/>
        </w:rPr>
        <w:t>че</w:t>
      </w:r>
      <w:r w:rsidRPr="00DF47CE">
        <w:t xml:space="preserve"> във връзка с извършване на </w:t>
      </w:r>
      <w:proofErr w:type="spellStart"/>
      <w:r w:rsidRPr="00DF47CE">
        <w:t>вътрешнокомпесаторни</w:t>
      </w:r>
      <w:proofErr w:type="spellEnd"/>
      <w:r w:rsidRPr="00DF47CE">
        <w:t xml:space="preserve"> промени,</w:t>
      </w:r>
      <w:r>
        <w:t xml:space="preserve"> е </w:t>
      </w:r>
      <w:r w:rsidRPr="00DF47CE">
        <w:t xml:space="preserve"> постъпило искане от д-р София </w:t>
      </w:r>
      <w:proofErr w:type="spellStart"/>
      <w:r w:rsidRPr="00DF47CE">
        <w:t>Паскалиева</w:t>
      </w:r>
      <w:proofErr w:type="spellEnd"/>
      <w:r w:rsidRPr="00DF47CE">
        <w:t xml:space="preserve"> – Управител на МЦ Гулянци изх. № 59/07.11.2025г. за закупуване на автоклав, предложение от Цветослава Линкова началник отдел „ ОЗСД “ за осигуряване на автомобил за нуждите на специализираната социална услуга „ Асистентска подкрепа “ и възстановено ДДС от НАП за обект „ Авариен ремонт на външни водопроводи и обслужващи пътища в гр. Г</w:t>
      </w:r>
      <w:r>
        <w:t>улянци, с. Брест и с. Сомовит “</w:t>
      </w:r>
      <w:r w:rsidRPr="00DF47CE">
        <w:t xml:space="preserve"> е необходимо да се </w:t>
      </w:r>
      <w:r>
        <w:t>направят тези промени. Изрази становището на комисията.</w:t>
      </w:r>
    </w:p>
    <w:p w:rsidR="00917C11" w:rsidRDefault="00917C11" w:rsidP="00917C11">
      <w:pPr>
        <w:autoSpaceDE w:val="0"/>
        <w:autoSpaceDN w:val="0"/>
        <w:adjustRightInd w:val="0"/>
        <w:jc w:val="both"/>
      </w:pPr>
      <w:r>
        <w:t>След поименно гласуване с резултат</w:t>
      </w:r>
      <w:r>
        <w:rPr>
          <w:lang w:val="en-US"/>
        </w:rPr>
        <w:t>:</w:t>
      </w:r>
    </w:p>
    <w:p w:rsidR="00917C11" w:rsidRDefault="00917C11" w:rsidP="00917C11">
      <w:pPr>
        <w:ind w:right="-360"/>
        <w:jc w:val="both"/>
      </w:pPr>
      <w:r>
        <w:tab/>
      </w:r>
      <w:r>
        <w:tab/>
        <w:t>Гласували  - 17</w:t>
      </w:r>
    </w:p>
    <w:p w:rsidR="00917C11" w:rsidRPr="00211962" w:rsidRDefault="00917C11" w:rsidP="00917C11">
      <w:pPr>
        <w:jc w:val="both"/>
      </w:pPr>
      <w:r>
        <w:tab/>
      </w:r>
      <w:r>
        <w:tab/>
        <w:t xml:space="preserve">За – 17/Илияна Петрова, </w:t>
      </w:r>
      <w:r>
        <w:rPr>
          <w:sz w:val="22"/>
          <w:szCs w:val="22"/>
        </w:rPr>
        <w:t xml:space="preserve">Петър Парашкевов, Светослав Пенев, Недко Опров, Мими Караджова, Самуил Митев, Пламен Тодоров, Огнян Янчев, Андриян Буртев, Любомир </w:t>
      </w:r>
      <w:r>
        <w:rPr>
          <w:sz w:val="22"/>
          <w:szCs w:val="22"/>
        </w:rPr>
        <w:lastRenderedPageBreak/>
        <w:t xml:space="preserve">Пасков, Емил Катански,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</w:t>
      </w:r>
      <w:r w:rsidRPr="00211962">
        <w:rPr>
          <w:sz w:val="22"/>
          <w:szCs w:val="22"/>
        </w:rPr>
        <w:t xml:space="preserve"> </w:t>
      </w:r>
      <w:r>
        <w:rPr>
          <w:sz w:val="22"/>
          <w:szCs w:val="22"/>
        </w:rPr>
        <w:t>Пламен Янев</w:t>
      </w:r>
      <w:r>
        <w:rPr>
          <w:sz w:val="22"/>
          <w:szCs w:val="22"/>
          <w:lang w:val="en-US"/>
        </w:rPr>
        <w:t>,</w:t>
      </w:r>
      <w:r w:rsidRPr="00211962">
        <w:rPr>
          <w:sz w:val="22"/>
          <w:szCs w:val="22"/>
        </w:rPr>
        <w:t xml:space="preserve"> </w:t>
      </w:r>
      <w:r>
        <w:rPr>
          <w:sz w:val="22"/>
          <w:szCs w:val="22"/>
        </w:rPr>
        <w:t>Дамян Парашкевов</w:t>
      </w:r>
    </w:p>
    <w:p w:rsidR="00917C11" w:rsidRDefault="00917C11" w:rsidP="00917C11">
      <w:pPr>
        <w:jc w:val="both"/>
      </w:pPr>
      <w:r>
        <w:tab/>
      </w:r>
      <w:r>
        <w:tab/>
        <w:t>Против – няма</w:t>
      </w:r>
    </w:p>
    <w:p w:rsidR="00917C11" w:rsidRDefault="00917C11" w:rsidP="00917C11">
      <w:pPr>
        <w:jc w:val="both"/>
      </w:pPr>
      <w:r>
        <w:tab/>
      </w:r>
      <w:r>
        <w:tab/>
        <w:t>Въздържали се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</w:rPr>
      </w:pPr>
      <w:r>
        <w:tab/>
        <w:t xml:space="preserve">            На </w:t>
      </w:r>
      <w:r w:rsidRPr="00211962">
        <w:t>основание 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>
        <w:t xml:space="preserve"> </w:t>
      </w:r>
      <w:r>
        <w:rPr>
          <w:color w:val="000000"/>
        </w:rPr>
        <w:t>ОбС Гулянци взе следното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  <w:r>
        <w:rPr>
          <w:color w:val="000000"/>
        </w:rPr>
        <w:t>№ 408</w:t>
      </w:r>
    </w:p>
    <w:p w:rsidR="00917C11" w:rsidRPr="00AF7440" w:rsidRDefault="00917C11" w:rsidP="00917C11">
      <w:pPr>
        <w:tabs>
          <w:tab w:val="left" w:pos="8789"/>
        </w:tabs>
        <w:ind w:right="-360"/>
        <w:rPr>
          <w:bCs/>
        </w:rPr>
      </w:pPr>
    </w:p>
    <w:p w:rsidR="00917C11" w:rsidRPr="00211962" w:rsidRDefault="00917C11" w:rsidP="00917C11">
      <w:pPr>
        <w:pStyle w:val="a3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>
        <w:t>Утвърждава</w:t>
      </w:r>
      <w:r w:rsidRPr="004B1FCC">
        <w:t xml:space="preserve"> промени</w:t>
      </w:r>
      <w:r>
        <w:t>те</w:t>
      </w:r>
      <w:r w:rsidRPr="004B1FCC">
        <w:t xml:space="preserve">  по плана за капиталовите разходи на Община Гулянци  за 2025 година</w:t>
      </w:r>
      <w:r>
        <w:t>.</w:t>
      </w:r>
    </w:p>
    <w:p w:rsidR="00917C11" w:rsidRDefault="00917C11" w:rsidP="00917C11">
      <w:pPr>
        <w:jc w:val="both"/>
        <w:rPr>
          <w:rFonts w:asciiTheme="minorHAnsi" w:hAnsiTheme="minorHAnsi" w:cstheme="minorHAnsi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709"/>
        <w:gridCol w:w="1134"/>
        <w:gridCol w:w="1134"/>
      </w:tblGrid>
      <w:tr w:rsidR="00917C11" w:rsidRPr="00B37B0D" w:rsidTr="00667806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jc w:val="center"/>
              <w:rPr>
                <w:b/>
              </w:rPr>
            </w:pPr>
            <w:r w:rsidRPr="00B37B0D">
              <w:rPr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 w:rsidRPr="00B37B0D">
              <w:rPr>
                <w:b/>
                <w:sz w:val="20"/>
                <w:szCs w:val="20"/>
              </w:rPr>
              <w:t>Става</w:t>
            </w:r>
          </w:p>
        </w:tc>
      </w:tr>
      <w:tr w:rsidR="00917C11" w:rsidRPr="00B37B0D" w:rsidTr="00667806">
        <w:trPr>
          <w:trHeight w:val="331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rPr>
                <w:b/>
                <w:color w:val="000000" w:themeColor="text1"/>
              </w:rPr>
            </w:pPr>
            <w:r w:rsidRPr="00B37B0D"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947557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947557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–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rPr>
                <w:lang w:val="en-US"/>
              </w:rPr>
              <w:t>1020</w:t>
            </w:r>
            <w:r w:rsidRPr="00B37B0D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8012E" w:rsidRDefault="00917C11" w:rsidP="00667806">
            <w:pPr>
              <w:spacing w:line="254" w:lineRule="auto"/>
              <w:jc w:val="right"/>
            </w:pPr>
            <w:r>
              <w:t>11417</w:t>
            </w:r>
          </w:p>
        </w:tc>
      </w:tr>
      <w:tr w:rsidR="00917C11" w:rsidRPr="00B37B0D" w:rsidTr="00667806">
        <w:trPr>
          <w:trHeight w:val="28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both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Закупуване на 5 броя </w:t>
            </w:r>
            <w:proofErr w:type="spellStart"/>
            <w:r w:rsidRPr="00B37B0D">
              <w:rPr>
                <w:color w:val="000000" w:themeColor="text1"/>
              </w:rPr>
              <w:t>поставяеми</w:t>
            </w:r>
            <w:proofErr w:type="spellEnd"/>
            <w:r w:rsidRPr="00B37B0D">
              <w:rPr>
                <w:color w:val="000000" w:themeColor="text1"/>
              </w:rPr>
              <w:t xml:space="preserve"> павилиона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>
              <w:t>22014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22014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Изграждане на навес в ПИ № 18099.129.102 в местността </w:t>
            </w:r>
            <w:proofErr w:type="spellStart"/>
            <w:r w:rsidRPr="00B37B0D">
              <w:rPr>
                <w:color w:val="000000" w:themeColor="text1"/>
              </w:rPr>
              <w:t>Карабоаз</w:t>
            </w:r>
            <w:proofErr w:type="spellEnd"/>
            <w:r w:rsidRPr="00B37B0D">
              <w:rPr>
                <w:color w:val="000000" w:themeColor="text1"/>
              </w:rPr>
              <w:t xml:space="preserve"> в землището на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22996</w:t>
            </w:r>
          </w:p>
        </w:tc>
      </w:tr>
      <w:tr w:rsidR="00917C11" w:rsidRPr="00B37B0D" w:rsidTr="00667806">
        <w:trPr>
          <w:trHeight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r>
              <w:t>Апарат за ултразвукова терапия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  <w: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  <w:r>
              <w:t>3000</w:t>
            </w:r>
          </w:p>
        </w:tc>
      </w:tr>
      <w:tr w:rsidR="00917C11" w:rsidRPr="00B37B0D" w:rsidTr="00667806">
        <w:trPr>
          <w:trHeight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r>
              <w:t>Апарат за микровълнова терапия / радар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  <w:r>
              <w:t>14900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  <w:r>
              <w:t>14316</w:t>
            </w:r>
          </w:p>
        </w:tc>
      </w:tr>
      <w:tr w:rsidR="00917C11" w:rsidRPr="00B37B0D" w:rsidTr="00667806">
        <w:trPr>
          <w:trHeight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r>
              <w:t xml:space="preserve">Специализиран компютър със софтуер и видео карта за компютърен </w:t>
            </w:r>
            <w:proofErr w:type="spellStart"/>
            <w:r>
              <w:t>томограф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  <w:r>
              <w:t>12820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  <w:r>
              <w:t>12820</w:t>
            </w:r>
          </w:p>
        </w:tc>
      </w:tr>
      <w:tr w:rsidR="00917C11" w:rsidRPr="00B37B0D" w:rsidTr="00667806">
        <w:trPr>
          <w:trHeight w:val="399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r>
              <w:t xml:space="preserve">Професионален </w:t>
            </w:r>
            <w:proofErr w:type="spellStart"/>
            <w:r>
              <w:t>венескоп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  <w:r>
              <w:t>5280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  <w:r>
              <w:t>5016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>Изграждане на здравна служба в УПИ ….. по КРП на село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180000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180000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>Основен ремонт на покрив на сграда за здравно заведение, находяща се в ПИ с идентификатор № 68045.401.347 по ККР на село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82000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82000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>Основен ремонт „Доставка и монтаж на съоръжения за детска площадка в парково пространство село Шияково, община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>
              <w:t>9996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>Беседка в УПИ ІХ, кв. 62, село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9000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>Изграждане на детска площадка в парково пространство в с. Долни 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10600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>
              <w:t>10596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lastRenderedPageBreak/>
              <w:t>Изграждане на мини футболно игрище с изкуствена настилка в УПИ V-кв. 64 по кадастралния и регулационен план на село Ленково,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135000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135000</w:t>
            </w:r>
          </w:p>
        </w:tc>
      </w:tr>
      <w:tr w:rsidR="00917C11" w:rsidRPr="00B37B0D" w:rsidTr="00667806">
        <w:trPr>
          <w:trHeight w:val="133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37B0D">
              <w:rPr>
                <w:color w:val="000000" w:themeColor="text1"/>
                <w:sz w:val="20"/>
                <w:szCs w:val="20"/>
                <w:lang w:val="en-US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lang w:val="en-US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lang w:val="en-US"/>
              </w:rPr>
            </w:pPr>
            <w:r w:rsidRPr="00B37B0D">
              <w:rPr>
                <w:lang w:val="en-US"/>
              </w:rPr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lang w:val="en-US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lang w:val="en-US"/>
              </w:rPr>
            </w:pPr>
            <w:r w:rsidRPr="00B37B0D">
              <w:rPr>
                <w:lang w:val="en-US"/>
              </w:rPr>
              <w:t>33100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>Основен ремонт на покрив</w:t>
            </w:r>
            <w:r w:rsidRPr="00B37B0D">
              <w:rPr>
                <w:b/>
              </w:rPr>
              <w:t xml:space="preserve"> </w:t>
            </w:r>
            <w:r w:rsidRPr="00B37B0D">
              <w:t>на</w:t>
            </w:r>
            <w:r w:rsidRPr="00B37B0D">
              <w:rPr>
                <w:b/>
              </w:rPr>
              <w:t xml:space="preserve"> </w:t>
            </w:r>
            <w:r w:rsidRPr="00B37B0D">
              <w:t xml:space="preserve">НЧ „Св. Св. Кирил и Методий </w:t>
            </w:r>
            <w:r>
              <w:t>–</w:t>
            </w:r>
            <w:r w:rsidRPr="00B37B0D">
              <w:t xml:space="preserve">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B37B0D" w:rsidRDefault="00917C11" w:rsidP="00667806">
            <w:pPr>
              <w:spacing w:line="254" w:lineRule="auto"/>
              <w:jc w:val="right"/>
            </w:pPr>
            <w:r>
              <w:t>79294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79208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11960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Лек автомобил за домашен социален патронаж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10992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Кофа за багер Ню </w:t>
            </w:r>
            <w:proofErr w:type="spellStart"/>
            <w:r w:rsidRPr="00B37B0D">
              <w:rPr>
                <w:color w:val="000000" w:themeColor="text1"/>
              </w:rPr>
              <w:t>Холанд</w:t>
            </w:r>
            <w:proofErr w:type="spellEnd"/>
            <w:r w:rsidRPr="00B37B0D">
              <w:rPr>
                <w:color w:val="000000" w:themeColor="text1"/>
              </w:rPr>
              <w:t xml:space="preserve"> четири в едно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10428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Кофа за багер </w:t>
            </w:r>
            <w:proofErr w:type="spellStart"/>
            <w:r w:rsidRPr="00B37B0D">
              <w:rPr>
                <w:color w:val="000000" w:themeColor="text1"/>
              </w:rPr>
              <w:t>Хидромек</w:t>
            </w:r>
            <w:proofErr w:type="spellEnd"/>
            <w:r w:rsidRPr="00B37B0D">
              <w:rPr>
                <w:color w:val="000000" w:themeColor="text1"/>
              </w:rPr>
              <w:t xml:space="preserve"> 350 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1639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Дробилка за клони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32700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Укрепване на свлачище № </w:t>
            </w:r>
            <w:r w:rsidRPr="00B37B0D">
              <w:rPr>
                <w:color w:val="000000" w:themeColor="text1"/>
                <w:lang w:val="en-US"/>
              </w:rPr>
              <w:t>PVN 08</w:t>
            </w:r>
            <w:r w:rsidRPr="00B37B0D">
              <w:rPr>
                <w:color w:val="000000" w:themeColor="text1"/>
              </w:rPr>
              <w:t xml:space="preserve">.14888.01 и възстановяване на част от  улица „Стара Планина” от </w:t>
            </w:r>
            <w:proofErr w:type="spellStart"/>
            <w:r w:rsidRPr="00B37B0D">
              <w:rPr>
                <w:color w:val="000000" w:themeColor="text1"/>
              </w:rPr>
              <w:t>ОТ</w:t>
            </w:r>
            <w:proofErr w:type="spellEnd"/>
            <w:r w:rsidRPr="00B37B0D">
              <w:rPr>
                <w:color w:val="000000" w:themeColor="text1"/>
              </w:rPr>
              <w:t xml:space="preserve"> 131,136,144 и 155 в с. Искър,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9000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Отводняване на свлачище № </w:t>
            </w:r>
            <w:r w:rsidRPr="00B37B0D">
              <w:rPr>
                <w:color w:val="000000" w:themeColor="text1"/>
                <w:lang w:val="en-US"/>
              </w:rPr>
              <w:t xml:space="preserve">PVN </w:t>
            </w:r>
            <w:r w:rsidRPr="00B37B0D">
              <w:rPr>
                <w:color w:val="000000" w:themeColor="text1"/>
              </w:rPr>
              <w:t xml:space="preserve">08.68045.02 и реконструкция на улица „ Георги </w:t>
            </w:r>
            <w:proofErr w:type="spellStart"/>
            <w:r w:rsidRPr="00B37B0D">
              <w:rPr>
                <w:color w:val="000000" w:themeColor="text1"/>
              </w:rPr>
              <w:t>Мушатов</w:t>
            </w:r>
            <w:proofErr w:type="spellEnd"/>
            <w:r w:rsidRPr="00B37B0D">
              <w:rPr>
                <w:color w:val="000000" w:themeColor="text1"/>
              </w:rPr>
              <w:t xml:space="preserve"> “ в с. Сомовит, община Гулянци, облост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13500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Основен ремонт на кота ± </w:t>
            </w:r>
            <w:r w:rsidRPr="00B37B0D">
              <w:rPr>
                <w:color w:val="000000" w:themeColor="text1"/>
                <w:lang w:val="en-US"/>
              </w:rPr>
              <w:t>0⁰⁰</w:t>
            </w:r>
            <w:r w:rsidRPr="00B37B0D">
              <w:rPr>
                <w:color w:val="000000" w:themeColor="text1"/>
              </w:rPr>
              <w:t xml:space="preserve"> в съществуваща сграда: Медицински център „ Александър Войников “ в ПИ 18099.401.808 па КККР на                    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59992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59992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Модернизация и подобряване на енергийната ефективност на материалната база на Домашен социален патронаж гр. Гулянци </w:t>
            </w:r>
            <w:r>
              <w:rPr>
                <w:color w:val="000000" w:themeColor="text1"/>
              </w:rPr>
              <w:t>–</w:t>
            </w:r>
            <w:r w:rsidRPr="00B37B0D">
              <w:rPr>
                <w:color w:val="000000" w:themeColor="text1"/>
              </w:rPr>
              <w:t xml:space="preserve">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11137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Проект на многофункционална сграда в ПИ 31099.101.163 в с. Загражден, община Гулянци, област Плевен – 155730 / очаква се  финансиране съгласно чл. 57, ал. 1 от ЗДБРБ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155730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155730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Pr="00E0560B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5207895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F72A39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5207895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t>Основен ремонт на покрив</w:t>
            </w:r>
            <w:r w:rsidRPr="00B37B0D">
              <w:rPr>
                <w:b/>
              </w:rPr>
              <w:t xml:space="preserve"> </w:t>
            </w:r>
            <w:r w:rsidRPr="00B37B0D">
              <w:t>на</w:t>
            </w:r>
            <w:r w:rsidRPr="00B37B0D">
              <w:rPr>
                <w:b/>
              </w:rPr>
              <w:t xml:space="preserve"> </w:t>
            </w:r>
            <w:r w:rsidRPr="00B37B0D">
              <w:t xml:space="preserve">НЧ „Св. Св. Кирил и Методий </w:t>
            </w:r>
            <w:r>
              <w:t>–</w:t>
            </w:r>
            <w:r w:rsidRPr="00B37B0D">
              <w:t xml:space="preserve">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37624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37624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B37B0D">
              <w:t xml:space="preserve">Модернизация и подобряване на енергийната ефективност на материалната база на Домашен социален патронаж гр. Гулянци </w:t>
            </w:r>
            <w:r>
              <w:t>–</w:t>
            </w:r>
            <w:r w:rsidRPr="00B37B0D">
              <w:t xml:space="preserve">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54174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  <w:rPr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lastRenderedPageBreak/>
              <w:t xml:space="preserve">Изграждане на нова спортна площадка в СУ </w:t>
            </w:r>
            <w:r>
              <w:rPr>
                <w:rFonts w:asciiTheme="minorHAnsi" w:hAnsiTheme="minorHAnsi" w:cstheme="minorHAnsi"/>
                <w:color w:val="333333"/>
              </w:rPr>
              <w:t xml:space="preserve">„ 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Асен Златаров 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</w:t>
            </w:r>
            <w:r>
              <w:rPr>
                <w:rFonts w:asciiTheme="minorHAnsi" w:hAnsiTheme="minorHAnsi" w:cstheme="minorHAnsi"/>
                <w:color w:val="333333"/>
              </w:rPr>
              <w:t xml:space="preserve">                      с .Гиген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194801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194801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1433363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1433363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2422949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2422949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  <w:color w:val="333333"/>
              </w:rPr>
            </w:pPr>
            <w:r w:rsidRPr="001832A9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0B2234" w:rsidRDefault="00917C11" w:rsidP="00667806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673941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0B2234" w:rsidRDefault="00917C11" w:rsidP="00667806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673941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1832A9" w:rsidRDefault="00917C11" w:rsidP="00667806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color w:val="000000" w:themeColor="text1"/>
              </w:rPr>
              <w:t>Рехабилитация на ул. „ Мито Пачев “ от ОТ195 до ОТ326 в              с. Гиген, община Гулянци, област Плевен – втори етап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  <w:r>
              <w:t>391043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  <w:r>
              <w:t>391043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jc w:val="both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1973142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1970272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 xml:space="preserve">„Основен ремонт покрив на административна сграда (кметство) село Ленково”, УПИ </w:t>
            </w:r>
            <w:r w:rsidRPr="00B37B0D">
              <w:rPr>
                <w:lang w:val="en-US"/>
              </w:rPr>
              <w:t xml:space="preserve">I-335,336, </w:t>
            </w:r>
            <w:r w:rsidRPr="00B37B0D">
              <w:t xml:space="preserve">кв. </w:t>
            </w:r>
            <w:r w:rsidRPr="00B37B0D">
              <w:rPr>
                <w:lang w:val="en-US"/>
              </w:rPr>
              <w:t>47</w:t>
            </w:r>
            <w:r w:rsidRPr="00B37B0D">
              <w:t>, община Гулянци</w:t>
            </w:r>
            <w:r w:rsidRPr="00B37B0D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-20389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-20389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jc w:val="both"/>
            </w:pPr>
            <w:r w:rsidRPr="00B37B0D">
              <w:t xml:space="preserve">Модернизация и подобряване на енергийната ефективност на материалната база на Домашен социален патронаж гр. Гулянци </w:t>
            </w:r>
            <w:r>
              <w:t>–</w:t>
            </w:r>
            <w:r w:rsidRPr="00B37B0D">
              <w:t xml:space="preserve">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8840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both"/>
            </w:pPr>
          </w:p>
          <w:p w:rsidR="00917C11" w:rsidRPr="000412CC" w:rsidRDefault="00917C11" w:rsidP="00667806">
            <w:pPr>
              <w:jc w:val="both"/>
            </w:pPr>
            <w:r w:rsidRPr="000412CC">
              <w:t>Беседка в ПИ 68045.401.534 по КККР на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9060</w:t>
            </w:r>
          </w:p>
        </w:tc>
      </w:tr>
      <w:tr w:rsidR="00917C11" w:rsidRPr="00B37B0D" w:rsidTr="00667806">
        <w:trPr>
          <w:trHeight w:val="492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D7773C" w:rsidRDefault="00917C11" w:rsidP="00667806">
            <w:pPr>
              <w:jc w:val="both"/>
              <w:rPr>
                <w:color w:val="000000" w:themeColor="text1"/>
              </w:rPr>
            </w:pPr>
          </w:p>
          <w:p w:rsidR="00917C11" w:rsidRPr="00D7773C" w:rsidRDefault="00917C11" w:rsidP="00667806">
            <w:pPr>
              <w:jc w:val="both"/>
              <w:rPr>
                <w:color w:val="000000" w:themeColor="text1"/>
              </w:rPr>
            </w:pPr>
            <w:r w:rsidRPr="00D7773C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37B0D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2489</w:t>
            </w:r>
          </w:p>
        </w:tc>
      </w:tr>
      <w:tr w:rsidR="00917C11" w:rsidRPr="00B37B0D" w:rsidTr="00667806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  <w:r w:rsidRPr="00B37B0D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   </w:t>
            </w: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   </w:t>
            </w: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 9689</w:t>
            </w:r>
          </w:p>
        </w:tc>
      </w:tr>
      <w:tr w:rsidR="00917C11" w:rsidRPr="00B37B0D" w:rsidTr="00667806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  <w:rPr>
                <w:color w:val="000000"/>
              </w:rPr>
            </w:pPr>
            <w:r w:rsidRPr="00B37B0D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52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Лек автомобил високо проходим 4х4</w:t>
            </w:r>
            <w:r>
              <w:t xml:space="preserve"> за дейност „ Асистентска подкрепа“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Pr="000437C2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917C11" w:rsidRPr="000437C2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Настолни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Преносими компютри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3000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Принтери 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jc w:val="both"/>
              <w:rPr>
                <w:lang w:val="en-US"/>
              </w:rPr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Климатици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Метални врати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6192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>
              <w:t>Лек автомобил</w:t>
            </w:r>
            <w:r w:rsidRPr="00B37B0D">
              <w:t xml:space="preserve">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Настолни 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Преносими компютри за детски градини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Принтер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Принтери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 w:rsidRPr="00B37B0D">
              <w:t>Компютри 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both"/>
            </w:pPr>
          </w:p>
          <w:p w:rsidR="00917C11" w:rsidRPr="00B37B0D" w:rsidRDefault="00917C11" w:rsidP="00667806">
            <w:pPr>
              <w:spacing w:line="254" w:lineRule="auto"/>
              <w:jc w:val="both"/>
            </w:pPr>
            <w:r>
              <w:t>Преносими к</w:t>
            </w:r>
            <w:r w:rsidRPr="00B37B0D">
              <w:t>омпютри  за дейност Асистентска подкрепа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</w:pPr>
            <w:r w:rsidRPr="00B37B0D">
              <w:t xml:space="preserve">Превантивни дейности за предотвратяване на последствията от </w:t>
            </w:r>
            <w:proofErr w:type="spellStart"/>
            <w:r w:rsidRPr="00B37B0D">
              <w:t>свлачищните</w:t>
            </w:r>
            <w:proofErr w:type="spellEnd"/>
            <w:r w:rsidRPr="00B37B0D">
              <w:t xml:space="preserve"> , ерозионните  и </w:t>
            </w:r>
            <w:proofErr w:type="spellStart"/>
            <w:r w:rsidRPr="00B37B0D">
              <w:t>абразионни</w:t>
            </w:r>
            <w:proofErr w:type="spellEnd"/>
            <w:r w:rsidRPr="00B37B0D">
              <w:t xml:space="preserve"> процеси на съвременно периодично-активно свлачище с № PVN.08.68045.01.11 в района  на </w:t>
            </w:r>
            <w:proofErr w:type="spellStart"/>
            <w:r w:rsidRPr="00B37B0D">
              <w:t>Гойчево</w:t>
            </w:r>
            <w:proofErr w:type="spellEnd"/>
            <w:r w:rsidRPr="00B37B0D">
              <w:t xml:space="preserve">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1315391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1315391</w:t>
            </w:r>
          </w:p>
        </w:tc>
      </w:tr>
      <w:tr w:rsidR="00917C11" w:rsidRPr="00B37B0D" w:rsidTr="00667806">
        <w:trPr>
          <w:trHeight w:val="41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</w:pPr>
            <w:r w:rsidRPr="00B37B0D">
              <w:t xml:space="preserve">Превантивни дейности за предотвратяване на последствията от </w:t>
            </w:r>
            <w:proofErr w:type="spellStart"/>
            <w:r w:rsidRPr="00B37B0D">
              <w:t>свлачищните</w:t>
            </w:r>
            <w:proofErr w:type="spellEnd"/>
            <w:r w:rsidRPr="00B37B0D">
              <w:t xml:space="preserve"> , ерозионните  и </w:t>
            </w:r>
            <w:proofErr w:type="spellStart"/>
            <w:r w:rsidRPr="00B37B0D">
              <w:t>абразионните</w:t>
            </w:r>
            <w:proofErr w:type="spellEnd"/>
            <w:r w:rsidRPr="00B37B0D">
              <w:t xml:space="preserve"> процеси на съвременно периодично-активно свлачище с № PVN.08.68045.01.01, възстановяване на част от ул. „ Батак “ в района  на </w:t>
            </w:r>
            <w:proofErr w:type="spellStart"/>
            <w:r w:rsidRPr="00B37B0D">
              <w:t>Гойчево</w:t>
            </w:r>
            <w:proofErr w:type="spellEnd"/>
            <w:r w:rsidRPr="00B37B0D">
              <w:t xml:space="preserve"> дере в село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ПО/§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600000</w:t>
            </w:r>
          </w:p>
        </w:tc>
      </w:tr>
      <w:tr w:rsidR="00917C11" w:rsidRPr="00B37B0D" w:rsidTr="00667806">
        <w:trPr>
          <w:trHeight w:val="51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rPr>
                <w:b/>
              </w:rPr>
            </w:pPr>
            <w:r w:rsidRPr="00B37B0D"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b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32808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b/>
              </w:rPr>
            </w:pPr>
          </w:p>
          <w:p w:rsidR="00917C11" w:rsidRPr="008A3B27" w:rsidRDefault="00917C11" w:rsidP="00667806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23768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</w:pPr>
            <w:r w:rsidRPr="00B37B0D">
              <w:t>Компютри за общинска администрация 3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</w:pPr>
            <w:r w:rsidRPr="00B37B0D">
              <w:t>Климатици за кметство Дъбован 2 бр.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</w:pPr>
            <w:r w:rsidRPr="00B37B0D">
              <w:t>Компютърен сървър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</w:pPr>
            <w:r w:rsidRPr="00B37B0D">
              <w:t>3000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</w:pPr>
            <w:r w:rsidRPr="00B37B0D">
              <w:t>Скенери за общинска администрация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</w:pPr>
            <w:r w:rsidRPr="00B37B0D"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4630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5533B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85533B">
              <w:rPr>
                <w:color w:val="000000" w:themeColor="text1"/>
              </w:rPr>
              <w:t>Косящ трактор – спортна база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1511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5533B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t>Основен ремонт на покрив</w:t>
            </w:r>
            <w:r w:rsidRPr="00B37B0D">
              <w:rPr>
                <w:b/>
              </w:rPr>
              <w:t xml:space="preserve"> </w:t>
            </w:r>
            <w:r w:rsidRPr="00B37B0D">
              <w:t>на</w:t>
            </w:r>
            <w:r w:rsidRPr="00B37B0D">
              <w:rPr>
                <w:b/>
              </w:rPr>
              <w:t xml:space="preserve"> </w:t>
            </w:r>
            <w:r w:rsidRPr="00B37B0D">
              <w:t xml:space="preserve">НЧ „Св. Св. Кирил и Методий </w:t>
            </w:r>
            <w:r>
              <w:t>–</w:t>
            </w:r>
            <w:r w:rsidRPr="00B37B0D">
              <w:t xml:space="preserve"> 1929“ в УПИ І, квартал № 119 по регулационния план на село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2047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</w:pPr>
            <w:r w:rsidRPr="00B37B0D">
              <w:rPr>
                <w:color w:val="000000" w:themeColor="text1"/>
              </w:rPr>
              <w:t>Ремонт и вътрешно преустройство с промяна на предназначението на сгради с идентификатор по КККР 18099.401.753.1, 18099.401.753.2, 18099.401.753.3 от сгради за образование в туристически център  с места за настаняване и работилница за обслужване на велосипеди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6520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Контейнери за строителни отпадъци / 7 куб. м. / два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4920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Закупуване на сграда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 xml:space="preserve">Закупуване на 5 броя </w:t>
            </w:r>
            <w:proofErr w:type="spellStart"/>
            <w:r w:rsidRPr="00B37B0D">
              <w:rPr>
                <w:color w:val="000000" w:themeColor="text1"/>
              </w:rPr>
              <w:t>поставяеми</w:t>
            </w:r>
            <w:proofErr w:type="spellEnd"/>
            <w:r w:rsidRPr="00B37B0D">
              <w:rPr>
                <w:color w:val="000000" w:themeColor="text1"/>
              </w:rPr>
              <w:t xml:space="preserve"> павилиона</w:t>
            </w:r>
            <w:r>
              <w:rPr>
                <w:color w:val="000000" w:themeColor="text1"/>
              </w:rPr>
              <w:t xml:space="preserve"> /разрешение за поставяне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Автоклав за МЦ „ Д-р Александър Войников “ ЕООД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3590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162D8" w:rsidRDefault="00917C11" w:rsidP="00667806">
            <w:pPr>
              <w:spacing w:line="254" w:lineRule="auto"/>
              <w:rPr>
                <w:b/>
                <w:color w:val="000000" w:themeColor="text1"/>
              </w:rPr>
            </w:pPr>
            <w:r w:rsidRPr="008D2EBD">
              <w:rPr>
                <w:b/>
                <w:color w:val="000000" w:themeColor="text1"/>
              </w:rPr>
              <w:t>Други източници на финансиране – ПУДООС, възстановен ДДС от ТД на НАП</w:t>
            </w:r>
            <w:r>
              <w:rPr>
                <w:b/>
                <w:color w:val="000000" w:themeColor="text1"/>
              </w:rPr>
              <w:t>, заеми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C90847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17C11" w:rsidRPr="00D44630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t>1781358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C90847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917C11" w:rsidRPr="00C90847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1781358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510858">
              <w:rPr>
                <w:rFonts w:asciiTheme="minorHAnsi" w:hAnsiTheme="minorHAnsi" w:cstheme="minorHAnsi"/>
              </w:rPr>
              <w:t>7489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lastRenderedPageBreak/>
              <w:t xml:space="preserve">Заедно 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–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 зелена и чиста околна среда. Изграждане на еко-кът със зона за спорт на открито в УПИ І-1001 в кв.119, с.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917C11" w:rsidRPr="00EB03DD" w:rsidRDefault="00917C11" w:rsidP="00667806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17C11" w:rsidRPr="00EB03DD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17C11" w:rsidRPr="00510858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17C11" w:rsidRPr="00510858" w:rsidRDefault="00917C11" w:rsidP="00667806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510858">
              <w:rPr>
                <w:rFonts w:asciiTheme="minorHAnsi" w:hAnsiTheme="minorHAnsi" w:cstheme="minorHAnsi"/>
              </w:rPr>
              <w:t>7491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</w:t>
            </w:r>
            <w:r>
              <w:rPr>
                <w:rFonts w:asciiTheme="minorHAnsi" w:hAnsiTheme="minorHAnsi" w:cstheme="minorHAnsi"/>
                <w:color w:val="333333"/>
              </w:rPr>
              <w:t>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ДДС</w:t>
            </w: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883189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1766378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Pr="00405744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286672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484590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B03DD" w:rsidRDefault="00917C11" w:rsidP="00667806">
            <w:pPr>
              <w:rPr>
                <w:rFonts w:asciiTheme="minorHAnsi" w:hAnsiTheme="minorHAnsi" w:cstheme="minorHAnsi"/>
                <w:color w:val="333333"/>
              </w:rPr>
            </w:pPr>
            <w:r w:rsidRPr="001832A9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917C11" w:rsidRDefault="00917C11" w:rsidP="00667806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111927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b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D44630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698302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EF115C" w:rsidRDefault="00917C11" w:rsidP="00667806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698302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2761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2761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589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589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 w:rsidRPr="00B37B0D">
              <w:rPr>
                <w:color w:val="000000" w:themeColor="text1"/>
              </w:rPr>
              <w:t>Въвеждане на мерки за енергийна ефективност на общински сгради, с цел постигане на критериите „ Сграда с близо до нулево потребление на енергия“ – детска градина</w:t>
            </w:r>
            <w:r>
              <w:rPr>
                <w:color w:val="000000" w:themeColor="text1"/>
              </w:rPr>
              <w:t xml:space="preserve">                                  </w:t>
            </w:r>
            <w:r w:rsidRPr="00B37B0D">
              <w:rPr>
                <w:color w:val="000000" w:themeColor="text1"/>
              </w:rPr>
              <w:t xml:space="preserve"> „ Незабравка“,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 xml:space="preserve">ПО 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37B0D"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D44630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540361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540361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9200CD" w:rsidRDefault="00917C11" w:rsidP="00667806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Преносими компютри  3 броя- училищна </w:t>
            </w:r>
            <w:r>
              <w:rPr>
                <w:color w:val="000000" w:themeColor="text1"/>
                <w:lang w:val="en-US"/>
              </w:rPr>
              <w:t>STEM</w:t>
            </w:r>
            <w:r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5073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Интерактивен дисплей вграден в компютърен модул 3 броя –училищна </w:t>
            </w:r>
            <w:r>
              <w:rPr>
                <w:color w:val="000000" w:themeColor="text1"/>
                <w:lang w:val="en-US"/>
              </w:rPr>
              <w:t>STEM</w:t>
            </w:r>
            <w:r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16196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Компютърен модул 3 броя – училищна </w:t>
            </w:r>
            <w:r>
              <w:rPr>
                <w:color w:val="000000" w:themeColor="text1"/>
                <w:lang w:val="en-US"/>
              </w:rPr>
              <w:t>STEM</w:t>
            </w:r>
            <w:r>
              <w:rPr>
                <w:color w:val="000000" w:themeColor="text1"/>
              </w:rPr>
              <w:t xml:space="preserve"> среда СУ “Асен Златаров“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917C11" w:rsidRPr="00B37B0D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Pr="00B37B0D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0858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 w:rsidRPr="00510858">
              <w:t>4676</w:t>
            </w:r>
          </w:p>
        </w:tc>
      </w:tr>
      <w:tr w:rsidR="00917C11" w:rsidRPr="00B37B0D" w:rsidTr="00667806">
        <w:trPr>
          <w:trHeight w:val="238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Въвеждане на мерки за енергийна ефективност на сградата на общински съвет –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917C11" w:rsidRDefault="00917C11" w:rsidP="00667806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917C11" w:rsidRDefault="00917C11" w:rsidP="00667806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128646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spacing w:line="254" w:lineRule="auto"/>
              <w:jc w:val="right"/>
            </w:pPr>
          </w:p>
          <w:p w:rsidR="00917C11" w:rsidRPr="00510858" w:rsidRDefault="00917C11" w:rsidP="00667806">
            <w:pPr>
              <w:spacing w:line="254" w:lineRule="auto"/>
              <w:jc w:val="right"/>
            </w:pPr>
            <w:r>
              <w:t>128646</w:t>
            </w:r>
          </w:p>
        </w:tc>
      </w:tr>
      <w:tr w:rsidR="00917C11" w:rsidRPr="00B37B0D" w:rsidTr="00667806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B37B0D" w:rsidRDefault="00917C11" w:rsidP="00667806">
            <w:pPr>
              <w:spacing w:line="254" w:lineRule="auto"/>
              <w:rPr>
                <w:b/>
                <w:i/>
              </w:rPr>
            </w:pPr>
            <w:r w:rsidRPr="00B37B0D">
              <w:rPr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37B0D" w:rsidRDefault="00917C11" w:rsidP="00667806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A3B27" w:rsidRDefault="00917C11" w:rsidP="00667806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10641062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A3B27" w:rsidRDefault="00917C11" w:rsidP="00667806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10629152</w:t>
            </w:r>
          </w:p>
        </w:tc>
      </w:tr>
    </w:tbl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lang w:eastAsia="en-US" w:bidi="ta-IN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b/>
          <w:sz w:val="22"/>
          <w:szCs w:val="22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</w:r>
      <w:r w:rsidRPr="00737140">
        <w:rPr>
          <w:b/>
          <w:sz w:val="22"/>
          <w:szCs w:val="22"/>
        </w:rPr>
        <w:t xml:space="preserve">От Кмета на Общината 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</w:t>
      </w:r>
      <w:r w:rsidRPr="00737140">
        <w:rPr>
          <w:b/>
          <w:sz w:val="22"/>
          <w:szCs w:val="22"/>
        </w:rPr>
        <w:t>относно:</w:t>
      </w:r>
      <w:r w:rsidRPr="00737140">
        <w:rPr>
          <w:sz w:val="22"/>
          <w:szCs w:val="22"/>
        </w:rPr>
        <w:t xml:space="preserve"> Утвърждаване актуализация на бюд</w:t>
      </w:r>
      <w:r>
        <w:rPr>
          <w:sz w:val="22"/>
          <w:szCs w:val="22"/>
        </w:rPr>
        <w:t>жета на общината за 2025 година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>Председателят на ПК “</w:t>
      </w:r>
      <w:r w:rsidRPr="00122E3B">
        <w:t>Бюджет, ф</w:t>
      </w:r>
      <w:r>
        <w:t>инанси и  икономическа политика</w:t>
      </w:r>
      <w:r w:rsidRPr="00122E3B">
        <w:t>”</w:t>
      </w:r>
      <w:r>
        <w:t xml:space="preserve"> Емил Катански обясни какво налага актуализацията на бюджета.  Изрази становището на  комисията. След поименното гласуване, с резултат</w:t>
      </w:r>
    </w:p>
    <w:p w:rsidR="00917C11" w:rsidRDefault="00917C11" w:rsidP="00917C11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17</w:t>
      </w:r>
    </w:p>
    <w:p w:rsidR="00917C11" w:rsidRPr="00911B73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17/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Илияна Петрова, Петър Парашкевов, Светослав Пенев, Недко Опров,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Катански, Андриян </w:t>
      </w:r>
      <w:r>
        <w:rPr>
          <w:sz w:val="22"/>
          <w:szCs w:val="22"/>
        </w:rPr>
        <w:lastRenderedPageBreak/>
        <w:t xml:space="preserve">Буртев,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Дамян Парашкевов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Пламен Янев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917C11" w:rsidRDefault="00917C11" w:rsidP="00917C11">
      <w:pPr>
        <w:shd w:val="clear" w:color="auto" w:fill="FFFFFF"/>
        <w:spacing w:line="274" w:lineRule="exact"/>
        <w:ind w:left="708" w:firstLine="708"/>
        <w:jc w:val="both"/>
        <w:rPr>
          <w:sz w:val="22"/>
          <w:szCs w:val="22"/>
        </w:rPr>
      </w:pPr>
      <w:r>
        <w:rPr>
          <w:sz w:val="22"/>
          <w:szCs w:val="22"/>
        </w:rPr>
        <w:t>Въздържали се- няма</w:t>
      </w:r>
    </w:p>
    <w:p w:rsidR="00917C11" w:rsidRPr="00863190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</w:rPr>
      </w:pPr>
      <w:r>
        <w:rPr>
          <w:sz w:val="22"/>
          <w:szCs w:val="22"/>
        </w:rPr>
        <w:t xml:space="preserve">                         </w:t>
      </w:r>
      <w:r w:rsidRPr="00A8309C">
        <w:t>На основание</w:t>
      </w:r>
      <w:r>
        <w:t xml:space="preserve"> </w:t>
      </w:r>
      <w:r w:rsidRPr="00863190">
        <w:rPr>
          <w:color w:val="000000"/>
        </w:rPr>
        <w:t>чл.21, ал.1,т.6 от ЗМСМА, във връзка с  чл. 124, ал. 1 и 2, чл. 125, ал. 3 и 4 и чл.126 от Закона за публичните финанси, чл.35,</w:t>
      </w:r>
      <w:r w:rsidRPr="00863190">
        <w:t xml:space="preserve"> чл.91, ал.2 от ЗДБРБ за 2025 година</w:t>
      </w:r>
      <w:r w:rsidRPr="00863190">
        <w:rPr>
          <w:color w:val="000000"/>
        </w:rPr>
        <w:t>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Pr="00863190">
        <w:rPr>
          <w:color w:val="000000"/>
          <w:lang w:val="en-US"/>
        </w:rPr>
        <w:t>23</w:t>
      </w:r>
      <w:r w:rsidRPr="00863190">
        <w:rPr>
          <w:color w:val="000000"/>
        </w:rPr>
        <w:t xml:space="preserve"> – 202</w:t>
      </w:r>
      <w:r w:rsidRPr="00863190">
        <w:rPr>
          <w:color w:val="000000"/>
          <w:lang w:val="en-US"/>
        </w:rPr>
        <w:t>7</w:t>
      </w:r>
      <w:r w:rsidRPr="00863190">
        <w:rPr>
          <w:color w:val="000000"/>
        </w:rPr>
        <w:t xml:space="preserve"> година,</w:t>
      </w:r>
      <w:r w:rsidRPr="00863190">
        <w:rPr>
          <w:bCs/>
          <w:color w:val="000000"/>
        </w:rPr>
        <w:t xml:space="preserve"> </w:t>
      </w:r>
      <w:r w:rsidRPr="00863190">
        <w:rPr>
          <w:color w:val="000000"/>
        </w:rPr>
        <w:t>ОбС Гулянци взе следното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color w:val="000000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center"/>
        <w:rPr>
          <w:color w:val="000000"/>
        </w:rPr>
      </w:pPr>
      <w:r>
        <w:rPr>
          <w:color w:val="000000"/>
        </w:rPr>
        <w:t>№ 409</w:t>
      </w:r>
    </w:p>
    <w:p w:rsidR="00917C11" w:rsidRPr="00AF7440" w:rsidRDefault="00917C11" w:rsidP="00917C11">
      <w:pPr>
        <w:tabs>
          <w:tab w:val="left" w:pos="8789"/>
        </w:tabs>
        <w:ind w:right="-360"/>
        <w:rPr>
          <w:bCs/>
        </w:rPr>
      </w:pPr>
    </w:p>
    <w:p w:rsidR="00917C11" w:rsidRPr="00863190" w:rsidRDefault="00917C11" w:rsidP="00917C11">
      <w:pPr>
        <w:pStyle w:val="a3"/>
        <w:numPr>
          <w:ilvl w:val="0"/>
          <w:numId w:val="10"/>
        </w:numPr>
        <w:tabs>
          <w:tab w:val="left" w:pos="709"/>
        </w:tabs>
        <w:ind w:right="-360"/>
        <w:rPr>
          <w:bCs/>
        </w:rPr>
      </w:pPr>
      <w:r w:rsidRPr="00863190">
        <w:rPr>
          <w:bCs/>
        </w:rPr>
        <w:t xml:space="preserve">     Актуализира бюджета  на Община Гулянци за 2025 г., както следва:</w:t>
      </w:r>
    </w:p>
    <w:p w:rsidR="00917C11" w:rsidRPr="00863190" w:rsidRDefault="00917C11" w:rsidP="00917C11">
      <w:pPr>
        <w:tabs>
          <w:tab w:val="left" w:pos="709"/>
        </w:tabs>
        <w:ind w:left="360" w:right="-360"/>
        <w:rPr>
          <w:bCs/>
        </w:rPr>
      </w:pPr>
    </w:p>
    <w:p w:rsidR="00917C11" w:rsidRPr="00863190" w:rsidRDefault="00917C11" w:rsidP="00917C11">
      <w:pPr>
        <w:tabs>
          <w:tab w:val="left" w:pos="709"/>
        </w:tabs>
        <w:ind w:left="360"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5"/>
        <w:gridCol w:w="805"/>
        <w:gridCol w:w="1076"/>
        <w:gridCol w:w="1056"/>
      </w:tblGrid>
      <w:tr w:rsidR="00917C11" w:rsidRPr="00863190" w:rsidTr="00667806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било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става</w:t>
            </w:r>
          </w:p>
        </w:tc>
      </w:tr>
      <w:tr w:rsidR="00917C11" w:rsidRPr="00863190" w:rsidTr="00667806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>По разхода държавни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  <w:i/>
              </w:rPr>
            </w:pPr>
            <w:r w:rsidRPr="00863190">
              <w:rPr>
                <w:b/>
                <w:bCs/>
                <w:i/>
              </w:rPr>
              <w:t>547006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  <w:i/>
              </w:rPr>
            </w:pPr>
            <w:r w:rsidRPr="00863190">
              <w:rPr>
                <w:b/>
                <w:bCs/>
                <w:i/>
              </w:rPr>
              <w:t>547006</w:t>
            </w:r>
          </w:p>
        </w:tc>
      </w:tr>
      <w:tr w:rsidR="00917C11" w:rsidRPr="00863190" w:rsidTr="00667806">
        <w:trPr>
          <w:trHeight w:val="184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12239 – Други дейности по вътрешната сигурност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 xml:space="preserve">    22578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 xml:space="preserve">    22578</w:t>
            </w:r>
          </w:p>
        </w:tc>
      </w:tr>
      <w:tr w:rsidR="00917C11" w:rsidRPr="00863190" w:rsidTr="00667806">
        <w:trPr>
          <w:trHeight w:val="133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 xml:space="preserve">Материали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 xml:space="preserve">    12208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 xml:space="preserve">    22578</w:t>
            </w:r>
          </w:p>
        </w:tc>
      </w:tr>
      <w:tr w:rsidR="00917C11" w:rsidRPr="00863190" w:rsidTr="00667806">
        <w:trPr>
          <w:trHeight w:val="237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 xml:space="preserve">    10370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 xml:space="preserve">       0</w:t>
            </w:r>
          </w:p>
        </w:tc>
      </w:tr>
      <w:tr w:rsidR="00917C11" w:rsidRPr="00863190" w:rsidTr="00667806">
        <w:trPr>
          <w:trHeight w:val="184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15526 – Центрове за обществена подкрепа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>6828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>6828</w:t>
            </w:r>
          </w:p>
        </w:tc>
      </w:tr>
      <w:tr w:rsidR="00917C11" w:rsidRPr="00863190" w:rsidTr="00667806">
        <w:trPr>
          <w:trHeight w:val="133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5328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6828</w:t>
            </w:r>
          </w:p>
        </w:tc>
      </w:tr>
      <w:tr w:rsidR="00917C11" w:rsidRPr="00863190" w:rsidTr="00667806">
        <w:trPr>
          <w:trHeight w:val="94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Придобиване на компютри и хардуер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52-01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1500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 xml:space="preserve">      0</w:t>
            </w:r>
          </w:p>
        </w:tc>
      </w:tr>
      <w:tr w:rsidR="00917C11" w:rsidRPr="00863190" w:rsidTr="00667806">
        <w:trPr>
          <w:trHeight w:val="272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15561 – Асистентска подкрепа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>517600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 xml:space="preserve">  517600</w:t>
            </w:r>
          </w:p>
        </w:tc>
      </w:tr>
      <w:tr w:rsidR="00917C11" w:rsidRPr="00863190" w:rsidTr="00667806">
        <w:trPr>
          <w:trHeight w:val="149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rFonts w:ascii="Times New Roman CYR" w:hAnsi="Times New Roman CYR" w:cs="Times New Roman CYR"/>
              </w:rPr>
              <w:t xml:space="preserve">заплати и възнаграждения за </w:t>
            </w:r>
            <w:r w:rsidRPr="00863190">
              <w:rPr>
                <w:rFonts w:ascii="Times New Roman CYR" w:hAnsi="Times New Roman CYR" w:cs="Times New Roman CYR"/>
                <w:bCs/>
                <w:iCs/>
              </w:rPr>
              <w:t>нещатен</w:t>
            </w:r>
            <w:r w:rsidRPr="00863190">
              <w:rPr>
                <w:rFonts w:ascii="Times New Roman CYR" w:hAnsi="Times New Roman CYR" w:cs="Times New Roman CYR"/>
              </w:rPr>
              <w:t xml:space="preserve"> персонал нает по </w:t>
            </w:r>
            <w:r w:rsidRPr="00863190">
              <w:rPr>
                <w:rFonts w:ascii="Times New Roman CYR" w:hAnsi="Times New Roman CYR" w:cs="Times New Roman CYR"/>
                <w:bCs/>
                <w:iCs/>
              </w:rPr>
              <w:t>трудови правоотношения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02-01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</w:p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511600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</w:p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 xml:space="preserve">   502600</w:t>
            </w:r>
          </w:p>
        </w:tc>
      </w:tr>
      <w:tr w:rsidR="00917C11" w:rsidRPr="00863190" w:rsidTr="00667806">
        <w:trPr>
          <w:trHeight w:val="326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Придобиване на компютри и хардуер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52-01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0</w:t>
            </w:r>
          </w:p>
        </w:tc>
      </w:tr>
      <w:tr w:rsidR="00917C11" w:rsidRPr="00863190" w:rsidTr="00667806">
        <w:trPr>
          <w:trHeight w:val="326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15000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rFonts w:ascii="Times New Roman CYR" w:hAnsi="Times New Roman CYR" w:cs="Times New Roman CYR"/>
                <w:b/>
              </w:rPr>
            </w:pPr>
            <w:r w:rsidRPr="00863190">
              <w:rPr>
                <w:rFonts w:ascii="Times New Roman CYR" w:hAnsi="Times New Roman CYR" w:cs="Times New Roman CYR"/>
                <w:b/>
              </w:rPr>
              <w:t>По прихода местни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  <w:i/>
              </w:rPr>
            </w:pPr>
            <w:r w:rsidRPr="00863190">
              <w:rPr>
                <w:b/>
                <w:bCs/>
                <w:i/>
              </w:rPr>
              <w:t>1946000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  <w:i/>
              </w:rPr>
            </w:pPr>
            <w:r w:rsidRPr="00863190">
              <w:rPr>
                <w:b/>
                <w:bCs/>
                <w:i/>
              </w:rPr>
              <w:t>2246000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Данък върху превозните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13-03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  <w:lang w:val="en-US"/>
              </w:rPr>
            </w:pPr>
            <w:r w:rsidRPr="00863190">
              <w:rPr>
                <w:bCs/>
                <w:lang w:val="en-US"/>
              </w:rPr>
              <w:t>405000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  <w:lang w:val="en-US"/>
              </w:rPr>
            </w:pPr>
            <w:r w:rsidRPr="00863190">
              <w:rPr>
                <w:bCs/>
                <w:lang w:val="en-US"/>
              </w:rPr>
              <w:t>4</w:t>
            </w:r>
            <w:r w:rsidRPr="00863190">
              <w:rPr>
                <w:bCs/>
              </w:rPr>
              <w:t>45</w:t>
            </w:r>
            <w:r w:rsidRPr="00863190">
              <w:rPr>
                <w:bCs/>
                <w:lang w:val="en-US"/>
              </w:rPr>
              <w:t>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Приходи от наем на земя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24-06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  <w:lang w:val="en-US"/>
              </w:rPr>
            </w:pPr>
            <w:r w:rsidRPr="00863190">
              <w:rPr>
                <w:bCs/>
                <w:lang w:val="en-US"/>
              </w:rPr>
              <w:t>620000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  <w:lang w:val="en-US"/>
              </w:rPr>
            </w:pPr>
            <w:r w:rsidRPr="00863190">
              <w:rPr>
                <w:bCs/>
                <w:lang w:val="en-US"/>
              </w:rPr>
              <w:t>645000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За ползване на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27-04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  <w:lang w:val="en-US"/>
              </w:rPr>
            </w:pPr>
            <w:r w:rsidRPr="00863190">
              <w:rPr>
                <w:bCs/>
                <w:lang w:val="en-US"/>
              </w:rPr>
              <w:t>400000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  <w:lang w:val="en-US"/>
              </w:rPr>
            </w:pPr>
            <w:r w:rsidRPr="00863190">
              <w:rPr>
                <w:bCs/>
                <w:lang w:val="en-US"/>
              </w:rPr>
              <w:t>425000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За битови отпадъци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  <w:lang w:val="en-US"/>
              </w:rPr>
            </w:pPr>
            <w:r w:rsidRPr="00863190">
              <w:rPr>
                <w:bCs/>
              </w:rPr>
              <w:t>27-0</w:t>
            </w:r>
            <w:r w:rsidRPr="00863190">
              <w:rPr>
                <w:bCs/>
                <w:lang w:val="en-US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430000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460000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Други общински такси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27-29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21000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Глоби, санкции и неустойки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28-02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17000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proofErr w:type="spellStart"/>
            <w:r w:rsidRPr="00863190">
              <w:rPr>
                <w:rFonts w:ascii="Times New Roman CYR" w:hAnsi="Times New Roman CYR" w:cs="Times New Roman CYR"/>
              </w:rPr>
              <w:t>Наказ</w:t>
            </w:r>
            <w:proofErr w:type="spellEnd"/>
            <w:r w:rsidRPr="00863190">
              <w:rPr>
                <w:rFonts w:ascii="Times New Roman CYR" w:hAnsi="Times New Roman CYR" w:cs="Times New Roman CYR"/>
              </w:rPr>
              <w:t>. лихви за данъци, мита и осигурителни вноски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28-09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75000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90000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Получени застрахователни обезщетения за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36-11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3000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>Временни безлихвени заеми от/за сметки за чужди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78-33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140000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  <w:i/>
              </w:rPr>
            </w:pPr>
            <w:r w:rsidRPr="00863190">
              <w:rPr>
                <w:b/>
                <w:bCs/>
                <w:i/>
              </w:rPr>
              <w:t>1741460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  <w:i/>
              </w:rPr>
            </w:pPr>
            <w:r w:rsidRPr="00863190">
              <w:rPr>
                <w:b/>
                <w:bCs/>
                <w:i/>
              </w:rPr>
              <w:t>2041460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527100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  <w:lang w:val="en-US"/>
              </w:rPr>
            </w:pPr>
            <w:r w:rsidRPr="00863190">
              <w:rPr>
                <w:b/>
                <w:bCs/>
                <w:lang w:val="en-US"/>
              </w:rPr>
              <w:t>651100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137733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167733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111944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151944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Cs/>
              </w:rPr>
              <w:lastRenderedPageBreak/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269423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329423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Придобиване на компютри и хардуер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52-01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8000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– 24469 –Други дейности по здравеопазването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3590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Придобиване на стопански инвентар / автоклав за МЦ /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52-05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3590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– 25524 –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396100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482730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Храна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296000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366000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60100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66730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40000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50000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26604 – Осветление на улици и площади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159846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169846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159846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169846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27714 – Спортни бази за спорт за всички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15000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Разходи за застраховки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15000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28832 – Служби и дейности по поддържане, ремонт и изграждане на пътищата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97729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136729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97729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136729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>Дейност 28898 – Други дейности по икономиката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551055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/>
                <w:bCs/>
              </w:rPr>
            </w:pPr>
            <w:r w:rsidRPr="00863190">
              <w:rPr>
                <w:b/>
                <w:bCs/>
              </w:rPr>
              <w:t>582465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 xml:space="preserve">заплати и възнаграждения на персонала нает по </w:t>
            </w:r>
            <w:r w:rsidRPr="00863190">
              <w:rPr>
                <w:rFonts w:ascii="Times New Roman CYR" w:hAnsi="Times New Roman CYR" w:cs="Times New Roman CYR"/>
                <w:bCs/>
                <w:iCs/>
              </w:rPr>
              <w:t>трудови правоотношения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01-01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269650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287060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 xml:space="preserve">заплати и възнаграждения за </w:t>
            </w:r>
            <w:r w:rsidRPr="00863190">
              <w:rPr>
                <w:rFonts w:ascii="Times New Roman CYR" w:hAnsi="Times New Roman CYR" w:cs="Times New Roman CYR"/>
                <w:bCs/>
                <w:iCs/>
              </w:rPr>
              <w:t>нещатен</w:t>
            </w:r>
            <w:r w:rsidRPr="00863190">
              <w:rPr>
                <w:rFonts w:ascii="Times New Roman CYR" w:hAnsi="Times New Roman CYR" w:cs="Times New Roman CYR"/>
              </w:rPr>
              <w:t xml:space="preserve"> персонал нает по </w:t>
            </w:r>
            <w:r w:rsidRPr="00863190">
              <w:rPr>
                <w:rFonts w:ascii="Times New Roman CYR" w:hAnsi="Times New Roman CYR" w:cs="Times New Roman CYR"/>
                <w:bCs/>
                <w:iCs/>
              </w:rPr>
              <w:t>трудови правоотношения</w:t>
            </w:r>
            <w:r w:rsidRPr="00863190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02-01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194000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20</w:t>
            </w:r>
            <w:r w:rsidRPr="00863190">
              <w:rPr>
                <w:bCs/>
                <w:lang w:val="en-US"/>
              </w:rPr>
              <w:t>4</w:t>
            </w:r>
            <w:r w:rsidRPr="00863190">
              <w:rPr>
                <w:bCs/>
              </w:rPr>
              <w:t>000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rPr>
                <w:rFonts w:ascii="Times New Roman CYR" w:hAnsi="Times New Roman CYR" w:cs="Times New Roman CYR"/>
              </w:rPr>
            </w:pPr>
            <w:r w:rsidRPr="00863190">
              <w:rPr>
                <w:rFonts w:ascii="Times New Roman CYR" w:hAnsi="Times New Roman CYR" w:cs="Times New Roman CYR"/>
              </w:rPr>
              <w:t xml:space="preserve">осигурителни вноски от работодатели за </w:t>
            </w:r>
            <w:r w:rsidRPr="00863190">
              <w:rPr>
                <w:rFonts w:ascii="Times New Roman CYR" w:hAnsi="Times New Roman CYR" w:cs="Times New Roman CYR"/>
                <w:bCs/>
                <w:iCs/>
              </w:rPr>
              <w:t>Държавното обществено осигуряване (ДОО)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</w:p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05-51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61366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</w:p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6</w:t>
            </w:r>
            <w:r w:rsidRPr="00863190">
              <w:rPr>
                <w:bCs/>
                <w:lang w:val="en-US"/>
              </w:rPr>
              <w:t>4</w:t>
            </w:r>
            <w:r w:rsidRPr="00863190">
              <w:rPr>
                <w:bCs/>
              </w:rPr>
              <w:t>366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rPr>
                <w:rFonts w:ascii="Times New Roman CYR" w:hAnsi="Times New Roman CYR" w:cs="Times New Roman CYR"/>
                <w:bCs/>
                <w:iCs/>
              </w:rPr>
            </w:pPr>
            <w:r w:rsidRPr="00863190">
              <w:rPr>
                <w:rFonts w:ascii="Times New Roman CYR" w:hAnsi="Times New Roman CYR" w:cs="Times New Roman CYR"/>
                <w:bCs/>
                <w:iCs/>
              </w:rPr>
              <w:t>здравно-осигурителни вноски</w:t>
            </w:r>
            <w:r w:rsidRPr="00863190">
              <w:rPr>
                <w:rFonts w:ascii="Times New Roman CYR" w:hAnsi="Times New Roman CYR" w:cs="Times New Roman CYR"/>
              </w:rPr>
              <w:t xml:space="preserve"> от работодатели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05-60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26039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jc w:val="right"/>
              <w:rPr>
                <w:bCs/>
              </w:rPr>
            </w:pPr>
            <w:r w:rsidRPr="00863190">
              <w:rPr>
                <w:bCs/>
              </w:rPr>
              <w:t>27039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  <w:r w:rsidRPr="00863190">
              <w:rPr>
                <w:b/>
                <w:bCs/>
              </w:rPr>
              <w:t xml:space="preserve">Дейност </w:t>
            </w:r>
            <w:r w:rsidRPr="00863190">
              <w:rPr>
                <w:b/>
                <w:bCs/>
                <w:lang w:val="en-US"/>
              </w:rPr>
              <w:t>3</w:t>
            </w:r>
            <w:r w:rsidRPr="00863190">
              <w:rPr>
                <w:b/>
                <w:bCs/>
              </w:rPr>
              <w:t>2239 – Други дейности по вътрешната сигурност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>4630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/>
                <w:bCs/>
              </w:rPr>
            </w:pPr>
            <w:r w:rsidRPr="00863190">
              <w:rPr>
                <w:b/>
                <w:bCs/>
              </w:rPr>
              <w:t xml:space="preserve">        0</w:t>
            </w:r>
          </w:p>
        </w:tc>
      </w:tr>
      <w:tr w:rsidR="00917C11" w:rsidRPr="00863190" w:rsidTr="00667806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rPr>
                <w:bCs/>
              </w:rPr>
            </w:pPr>
            <w:r w:rsidRPr="00863190"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>4630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63190" w:rsidRDefault="00917C11" w:rsidP="00667806">
            <w:pPr>
              <w:ind w:right="-360"/>
              <w:jc w:val="center"/>
              <w:rPr>
                <w:bCs/>
              </w:rPr>
            </w:pPr>
            <w:r w:rsidRPr="00863190">
              <w:rPr>
                <w:bCs/>
              </w:rPr>
              <w:t xml:space="preserve">        0</w:t>
            </w:r>
          </w:p>
        </w:tc>
      </w:tr>
    </w:tbl>
    <w:p w:rsidR="00917C11" w:rsidRPr="00863190" w:rsidRDefault="00917C11" w:rsidP="00917C11">
      <w:pPr>
        <w:jc w:val="both"/>
        <w:rPr>
          <w:b/>
        </w:rPr>
      </w:pPr>
      <w:r w:rsidRPr="00863190">
        <w:rPr>
          <w:b/>
        </w:rPr>
        <w:t xml:space="preserve">            </w:t>
      </w:r>
    </w:p>
    <w:p w:rsidR="00917C11" w:rsidRDefault="00917C11" w:rsidP="00917C11">
      <w:pPr>
        <w:jc w:val="both"/>
        <w:rPr>
          <w:b/>
        </w:rPr>
      </w:pPr>
    </w:p>
    <w:p w:rsidR="00917C11" w:rsidRDefault="00917C11" w:rsidP="00917C11">
      <w:pPr>
        <w:jc w:val="both"/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Pr="00737140">
        <w:rPr>
          <w:b/>
          <w:sz w:val="22"/>
          <w:szCs w:val="22"/>
        </w:rPr>
        <w:t xml:space="preserve">От Кмета на Общината </w:t>
      </w:r>
    </w:p>
    <w:p w:rsidR="00917C11" w:rsidRDefault="00917C11" w:rsidP="00917C1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Pr="00737140">
        <w:rPr>
          <w:b/>
          <w:sz w:val="22"/>
          <w:szCs w:val="22"/>
        </w:rPr>
        <w:t>относно:</w:t>
      </w:r>
      <w:r w:rsidRPr="00737140">
        <w:rPr>
          <w:b/>
          <w:sz w:val="22"/>
          <w:szCs w:val="22"/>
          <w:lang w:val="en-US"/>
        </w:rPr>
        <w:t xml:space="preserve"> </w:t>
      </w:r>
      <w:r>
        <w:rPr>
          <w:bCs/>
          <w:color w:val="000000"/>
        </w:rPr>
        <w:t>Утвърждаване актуализация на индикативен годишен разчет за сметките за средствата от Европейския съюз на общината за 2025 година</w:t>
      </w:r>
    </w:p>
    <w:p w:rsidR="00917C11" w:rsidRDefault="00917C11" w:rsidP="00917C11">
      <w:pPr>
        <w:jc w:val="both"/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>Председателят на ПК “</w:t>
      </w:r>
      <w:r w:rsidRPr="00122E3B">
        <w:t>Бюджет, ф</w:t>
      </w:r>
      <w:r>
        <w:t>инанси и  икономическа политика</w:t>
      </w:r>
      <w:r w:rsidRPr="00122E3B">
        <w:t>”</w:t>
      </w:r>
      <w:r>
        <w:t xml:space="preserve"> Емил Катански представи предложението каза</w:t>
      </w:r>
      <w:r>
        <w:rPr>
          <w:lang w:val="en-US"/>
        </w:rPr>
        <w:t>,</w:t>
      </w:r>
      <w:r>
        <w:t xml:space="preserve"> че на постоянните комисии е разгледано. Изрази становището на комисията . След поименното гласуване, с резултат</w:t>
      </w:r>
    </w:p>
    <w:p w:rsidR="00917C11" w:rsidRDefault="00917C11" w:rsidP="00917C11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17</w:t>
      </w:r>
    </w:p>
    <w:p w:rsidR="00917C11" w:rsidRPr="00911B73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17/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Илияна Петрова, Петър Парашкевов, Светослав Пенев, Недко Опров,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Пламен Тодоров, Огнян Янчев, Емил Катански, Андриян Буртев, Любомир Пасков, 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 xml:space="preserve"> Дамян Парашкевов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Пламен Янев/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917C11" w:rsidRDefault="00917C11" w:rsidP="00917C11">
      <w:pPr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>
        <w:rPr>
          <w:bCs/>
          <w:color w:val="000000"/>
        </w:rPr>
        <w:t xml:space="preserve">чл.21, ал.1, т.6 от ЗМСМА, във връзка с чл. 144, ал.1 и 4 от Закона за публичните  финанси, Решение на ОбС № 289 / 15.04.2025 година т.16 и чл.5, ал.1, т.5 от Правилника за организацията и дейността на ОбС гр. Гулянци неговите комисии и взаимодействието му с общинска администрация за мандат 2023-2027 година, </w:t>
      </w:r>
      <w:r>
        <w:t>ОбС Гулянци взе следното</w:t>
      </w:r>
    </w:p>
    <w:p w:rsidR="00917C11" w:rsidRDefault="00917C11" w:rsidP="00917C11">
      <w:pPr>
        <w:jc w:val="both"/>
      </w:pPr>
    </w:p>
    <w:p w:rsidR="00917C11" w:rsidRDefault="00917C11" w:rsidP="00917C11">
      <w:pPr>
        <w:jc w:val="center"/>
      </w:pPr>
    </w:p>
    <w:p w:rsidR="00917C11" w:rsidRDefault="00917C11" w:rsidP="00917C11">
      <w:pPr>
        <w:jc w:val="center"/>
      </w:pPr>
      <w:r>
        <w:t>Р Е Ш Е Н И Е</w:t>
      </w:r>
    </w:p>
    <w:p w:rsidR="00917C11" w:rsidRDefault="00917C11" w:rsidP="00917C11">
      <w:pPr>
        <w:jc w:val="center"/>
      </w:pPr>
    </w:p>
    <w:p w:rsidR="00917C11" w:rsidRDefault="00917C11" w:rsidP="00917C11">
      <w:pPr>
        <w:jc w:val="center"/>
      </w:pPr>
      <w:r>
        <w:lastRenderedPageBreak/>
        <w:t>№ 410</w:t>
      </w:r>
    </w:p>
    <w:p w:rsidR="00917C11" w:rsidRDefault="00917C11" w:rsidP="00917C11">
      <w:pPr>
        <w:rPr>
          <w:b/>
          <w:bCs/>
          <w:color w:val="000000"/>
        </w:rPr>
      </w:pPr>
    </w:p>
    <w:p w:rsidR="00917C11" w:rsidRDefault="00917C11" w:rsidP="00917C11">
      <w:pPr>
        <w:pStyle w:val="a3"/>
        <w:numPr>
          <w:ilvl w:val="0"/>
          <w:numId w:val="11"/>
        </w:numPr>
        <w:rPr>
          <w:bCs/>
          <w:color w:val="000000"/>
        </w:rPr>
      </w:pPr>
      <w:r>
        <w:rPr>
          <w:bCs/>
          <w:color w:val="000000"/>
        </w:rPr>
        <w:t xml:space="preserve">Утвърждава актуализирания индикативен годишен разчет за сметките от </w:t>
      </w:r>
      <w:r w:rsidRPr="00A24EFF">
        <w:rPr>
          <w:bCs/>
          <w:color w:val="000000"/>
        </w:rPr>
        <w:t>Европейския    с</w:t>
      </w:r>
      <w:r>
        <w:rPr>
          <w:bCs/>
          <w:color w:val="000000"/>
        </w:rPr>
        <w:t>ъюз    на    общината   за  2025</w:t>
      </w:r>
      <w:r w:rsidRPr="00A24EFF">
        <w:rPr>
          <w:bCs/>
          <w:color w:val="000000"/>
        </w:rPr>
        <w:t xml:space="preserve">  година </w:t>
      </w:r>
    </w:p>
    <w:p w:rsidR="00917C11" w:rsidRPr="00A24EFF" w:rsidRDefault="00917C11" w:rsidP="00917C11">
      <w:pPr>
        <w:rPr>
          <w:bCs/>
          <w:color w:val="000000"/>
        </w:rPr>
      </w:pPr>
      <w:r w:rsidRPr="00A24EFF">
        <w:rPr>
          <w:bCs/>
          <w:color w:val="000000"/>
        </w:rPr>
        <w:t xml:space="preserve">  в  разме</w:t>
      </w:r>
      <w:r>
        <w:rPr>
          <w:bCs/>
          <w:color w:val="000000"/>
        </w:rPr>
        <w:t xml:space="preserve">р  на   5 889 184 лева, </w:t>
      </w:r>
      <w:r w:rsidRPr="00A24EFF">
        <w:rPr>
          <w:bCs/>
          <w:color w:val="000000"/>
        </w:rPr>
        <w:t xml:space="preserve">както следва </w:t>
      </w:r>
      <w:r>
        <w:rPr>
          <w:bCs/>
          <w:color w:val="000000"/>
        </w:rPr>
        <w:t>:</w:t>
      </w:r>
    </w:p>
    <w:p w:rsidR="00917C11" w:rsidRDefault="00917C11" w:rsidP="00917C11">
      <w:pPr>
        <w:rPr>
          <w:b/>
          <w:bCs/>
          <w:color w:val="000000"/>
        </w:rPr>
      </w:pPr>
    </w:p>
    <w:p w:rsidR="00917C11" w:rsidRDefault="00917C11" w:rsidP="00917C11">
      <w:pPr>
        <w:rPr>
          <w:b/>
          <w:bCs/>
          <w:color w:val="000000"/>
        </w:rPr>
      </w:pPr>
    </w:p>
    <w:p w:rsidR="00917C11" w:rsidRDefault="00917C11" w:rsidP="00917C11">
      <w:pPr>
        <w:rPr>
          <w:b/>
          <w:bCs/>
          <w:color w:val="000000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„ ПРОГРАМА ОБРАЗОВАНИЕ”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ОБЩООБРАЗОВАТЕЛНИ УЧИЛИЩА ”</w:t>
      </w:r>
    </w:p>
    <w:p w:rsidR="00917C11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УСПЕХ</w:t>
      </w:r>
      <w:r w:rsidRPr="00364295">
        <w:rPr>
          <w:bCs/>
          <w:color w:val="000000" w:themeColor="text1"/>
          <w:sz w:val="20"/>
          <w:szCs w:val="20"/>
        </w:rPr>
        <w:t xml:space="preserve"> </w:t>
      </w:r>
      <w:r w:rsidRPr="00364295">
        <w:rPr>
          <w:b/>
          <w:bCs/>
          <w:color w:val="000000" w:themeColor="text1"/>
          <w:sz w:val="20"/>
          <w:szCs w:val="20"/>
        </w:rPr>
        <w:t xml:space="preserve">ЗА ТЕБ </w:t>
      </w:r>
      <w:r w:rsidRPr="00364295">
        <w:rPr>
          <w:bCs/>
          <w:color w:val="000000" w:themeColor="text1"/>
          <w:sz w:val="20"/>
          <w:szCs w:val="20"/>
        </w:rPr>
        <w:t>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541"/>
        <w:gridCol w:w="817"/>
        <w:gridCol w:w="821"/>
        <w:gridCol w:w="1288"/>
        <w:gridCol w:w="939"/>
        <w:gridCol w:w="939"/>
        <w:gridCol w:w="1288"/>
      </w:tblGrid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в т.ч. от</w:t>
            </w:r>
          </w:p>
          <w:p w:rsidR="00917C11" w:rsidRPr="008F555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ЕС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Общински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в т.ч. от</w:t>
            </w:r>
          </w:p>
          <w:p w:rsidR="00917C11" w:rsidRPr="008F555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ЕС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Общински бюджет</w:t>
            </w: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193607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193607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193000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193000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74767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193000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193000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ІІІ.</w:t>
            </w:r>
            <w:r>
              <w:rPr>
                <w:bCs/>
                <w:color w:val="000000" w:themeColor="text1"/>
                <w:lang w:val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>Събрани средства и извършени плащания от/за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607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75374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193607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193607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412E09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48573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48573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124000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607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607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10097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10097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29000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16254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16254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40000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ОП „ НАУКА И ОБРАЗОВАНИЕ ЗА ИНТЕЛИГЕНТЕН РАСТЕЖ”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</w:t>
      </w:r>
      <w:r w:rsidRPr="00364295">
        <w:rPr>
          <w:b/>
          <w:bCs/>
          <w:color w:val="000000" w:themeColor="text1"/>
        </w:rPr>
        <w:t xml:space="preserve">„ </w:t>
      </w:r>
      <w:r w:rsidRPr="00364295">
        <w:rPr>
          <w:b/>
          <w:bCs/>
          <w:color w:val="000000" w:themeColor="text1"/>
          <w:sz w:val="20"/>
          <w:szCs w:val="20"/>
        </w:rPr>
        <w:t>ПОДКРЕПА ЗА УСПЕХ</w:t>
      </w:r>
      <w:r w:rsidRPr="00364295">
        <w:rPr>
          <w:bCs/>
          <w:color w:val="000000" w:themeColor="text1"/>
          <w:sz w:val="20"/>
          <w:szCs w:val="20"/>
        </w:rPr>
        <w:t xml:space="preserve">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2"/>
        <w:gridCol w:w="567"/>
        <w:gridCol w:w="840"/>
        <w:gridCol w:w="843"/>
        <w:gridCol w:w="1288"/>
        <w:gridCol w:w="856"/>
        <w:gridCol w:w="848"/>
        <w:gridCol w:w="1288"/>
      </w:tblGrid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в т.ч. от</w:t>
            </w:r>
          </w:p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ЕС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Общински бюджет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Става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в т.ч. от</w:t>
            </w:r>
          </w:p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ЕС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Общински бюджет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-11464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11464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11464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11464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Default="00917C11" w:rsidP="00917C11">
      <w:pPr>
        <w:rPr>
          <w:b/>
          <w:bCs/>
          <w:color w:val="000000" w:themeColor="text1"/>
        </w:rPr>
      </w:pPr>
    </w:p>
    <w:p w:rsidR="00917C11" w:rsidRPr="00364295" w:rsidRDefault="00917C11" w:rsidP="00917C11">
      <w:pPr>
        <w:rPr>
          <w:b/>
          <w:bCs/>
          <w:color w:val="000000" w:themeColor="text1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>
        <w:rPr>
          <w:b/>
          <w:bCs/>
          <w:color w:val="000000" w:themeColor="text1"/>
          <w:sz w:val="22"/>
          <w:szCs w:val="22"/>
          <w:u w:val="single"/>
        </w:rPr>
        <w:t>ЕСФ + „ РАЗХОДИ ПО ПЛАНА ЗА ВЪЗСТАНОВЯВАНЕ И УСТОЙЧИВОСТ НА РБ</w:t>
      </w:r>
      <w:r w:rsidRPr="00364295">
        <w:rPr>
          <w:b/>
          <w:bCs/>
          <w:color w:val="000000" w:themeColor="text1"/>
          <w:sz w:val="22"/>
          <w:szCs w:val="22"/>
          <w:u w:val="single"/>
        </w:rPr>
        <w:t>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ОБЩООБРАЗОВАТЕЛНИ УЧИЛИЩА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ПРОЦЕДУРА</w:t>
      </w:r>
      <w:r>
        <w:rPr>
          <w:b/>
          <w:bCs/>
          <w:color w:val="000000" w:themeColor="text1"/>
          <w:sz w:val="20"/>
          <w:szCs w:val="20"/>
          <w:lang w:val="en-US"/>
        </w:rPr>
        <w:t xml:space="preserve"> BG-RRP-1.015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b/>
          <w:bCs/>
          <w:color w:val="000000" w:themeColor="text1"/>
        </w:rPr>
        <w:t xml:space="preserve">„ Училищна </w:t>
      </w:r>
      <w:r>
        <w:rPr>
          <w:b/>
          <w:bCs/>
          <w:color w:val="000000" w:themeColor="text1"/>
          <w:lang w:val="en-US"/>
        </w:rPr>
        <w:t>STEM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 w:rsidRPr="008529A5">
        <w:rPr>
          <w:b/>
          <w:bCs/>
          <w:color w:val="000000" w:themeColor="text1"/>
        </w:rPr>
        <w:t>среда</w:t>
      </w:r>
      <w:r>
        <w:rPr>
          <w:b/>
          <w:bCs/>
          <w:color w:val="000000" w:themeColor="text1"/>
        </w:rPr>
        <w:t xml:space="preserve"> </w:t>
      </w:r>
      <w:r w:rsidRPr="008529A5">
        <w:rPr>
          <w:b/>
          <w:bCs/>
          <w:color w:val="000000" w:themeColor="text1"/>
        </w:rPr>
        <w:t>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5"/>
        <w:gridCol w:w="537"/>
        <w:gridCol w:w="937"/>
        <w:gridCol w:w="937"/>
        <w:gridCol w:w="1191"/>
        <w:gridCol w:w="937"/>
        <w:gridCol w:w="937"/>
        <w:gridCol w:w="1191"/>
      </w:tblGrid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/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496641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712000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/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306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1000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308827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308827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430660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430660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Капиталови 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186120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186120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275340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275340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BD0711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Pr="00364295" w:rsidRDefault="00917C11" w:rsidP="00917C11">
      <w:pPr>
        <w:rPr>
          <w:b/>
          <w:bCs/>
          <w:color w:val="000000" w:themeColor="text1"/>
          <w:lang w:val="en-US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8827C8">
        <w:rPr>
          <w:b/>
          <w:bCs/>
          <w:color w:val="000000" w:themeColor="text1"/>
          <w:sz w:val="20"/>
          <w:szCs w:val="20"/>
          <w:u w:val="single"/>
        </w:rPr>
        <w:t>ДРУГИ СРЕДСТВА ОТ ЕВРОПЕЙСКИЯ СЪЮЗ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„ ПРОГРАМА ЕРАЗЪМ + </w:t>
      </w:r>
      <w:r w:rsidRPr="00364295">
        <w:rPr>
          <w:b/>
          <w:bCs/>
          <w:color w:val="000000" w:themeColor="text1"/>
          <w:sz w:val="20"/>
          <w:szCs w:val="20"/>
        </w:rPr>
        <w:t>КА 000134055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4"/>
        <w:gridCol w:w="582"/>
        <w:gridCol w:w="851"/>
        <w:gridCol w:w="856"/>
        <w:gridCol w:w="1191"/>
        <w:gridCol w:w="902"/>
        <w:gridCol w:w="874"/>
        <w:gridCol w:w="1202"/>
      </w:tblGrid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 бюджет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22112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22112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13538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2112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22112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22112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15650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22112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22112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Pr="008310CD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8310CD">
        <w:rPr>
          <w:b/>
          <w:bCs/>
          <w:color w:val="000000" w:themeColor="text1"/>
          <w:sz w:val="20"/>
          <w:szCs w:val="20"/>
          <w:u w:val="single"/>
        </w:rPr>
        <w:t>ДРУГИ СРЕДСТВА ОТ ЕВРОПЕЙСКИЯ СЪЮЗ</w:t>
      </w:r>
    </w:p>
    <w:p w:rsidR="00917C11" w:rsidRPr="008310CD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8310CD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917C11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8310CD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917C11" w:rsidRPr="008310CD" w:rsidRDefault="00917C11" w:rsidP="00917C11">
      <w:pPr>
        <w:rPr>
          <w:rFonts w:ascii="Calibri" w:hAnsi="Calibri" w:cs="Calibri"/>
          <w:b/>
          <w:color w:val="000000"/>
        </w:rPr>
      </w:pPr>
      <w:r w:rsidRPr="008310CD">
        <w:rPr>
          <w:rFonts w:ascii="Calibri" w:hAnsi="Calibri" w:cs="Calibri"/>
          <w:b/>
          <w:color w:val="000000"/>
        </w:rPr>
        <w:t xml:space="preserve">Програма ЕРАЗЪМ - Педагогически и иновативни модели в детската градина - </w:t>
      </w:r>
      <w:r w:rsidRPr="008310CD">
        <w:rPr>
          <w:rFonts w:ascii="Calibri" w:hAnsi="Calibri" w:cs="Calibri"/>
          <w:b/>
          <w:color w:val="000000"/>
        </w:rPr>
        <w:br/>
        <w:t>ДГ " Незабравка " гр.</w:t>
      </w:r>
      <w:r>
        <w:rPr>
          <w:rFonts w:ascii="Calibri" w:hAnsi="Calibri" w:cs="Calibri"/>
          <w:b/>
          <w:color w:val="000000"/>
        </w:rPr>
        <w:t xml:space="preserve"> </w:t>
      </w:r>
      <w:r w:rsidRPr="008310CD">
        <w:rPr>
          <w:rFonts w:ascii="Calibri" w:hAnsi="Calibri" w:cs="Calibri"/>
          <w:b/>
          <w:color w:val="000000"/>
        </w:rPr>
        <w:t>Гулянци</w:t>
      </w:r>
      <w:r>
        <w:rPr>
          <w:rFonts w:ascii="Calibri" w:hAnsi="Calibri" w:cs="Calibri"/>
          <w:b/>
          <w:color w:val="000000"/>
        </w:rPr>
        <w:t xml:space="preserve"> </w:t>
      </w:r>
      <w:r w:rsidRPr="008310CD"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 xml:space="preserve">- </w:t>
      </w:r>
      <w:r w:rsidRPr="008310CD">
        <w:rPr>
          <w:rFonts w:ascii="Calibri" w:hAnsi="Calibri" w:cs="Calibri"/>
          <w:b/>
          <w:color w:val="000000"/>
        </w:rPr>
        <w:t>BG01-КА 122 - SCH – 000333822</w:t>
      </w:r>
      <w:r>
        <w:rPr>
          <w:rFonts w:ascii="Calibri" w:hAnsi="Calibri" w:cs="Calibri"/>
          <w:b/>
          <w:color w:val="000000"/>
        </w:rPr>
        <w:t xml:space="preserve"> </w:t>
      </w:r>
    </w:p>
    <w:p w:rsidR="00917C11" w:rsidRPr="008310CD" w:rsidRDefault="00917C11" w:rsidP="00917C11">
      <w:pPr>
        <w:rPr>
          <w:b/>
          <w:bCs/>
          <w:color w:val="000000" w:themeColor="text1"/>
        </w:rPr>
      </w:pPr>
      <w:r w:rsidRPr="008310CD">
        <w:rPr>
          <w:b/>
          <w:bCs/>
          <w:color w:val="000000" w:themeColor="text1"/>
        </w:rPr>
        <w:t xml:space="preserve"> 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606"/>
        <w:gridCol w:w="831"/>
        <w:gridCol w:w="695"/>
        <w:gridCol w:w="1191"/>
        <w:gridCol w:w="915"/>
        <w:gridCol w:w="904"/>
        <w:gridCol w:w="1207"/>
      </w:tblGrid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6D7614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 бюджет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85548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8827C8">
        <w:rPr>
          <w:b/>
          <w:bCs/>
          <w:color w:val="000000" w:themeColor="text1"/>
          <w:sz w:val="20"/>
          <w:szCs w:val="20"/>
          <w:u w:val="single"/>
        </w:rPr>
        <w:t>ДРУГИ СРЕДСТВА ОТ ЕВРОПЕЙСКИЯ СЪЮЗ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ОБРАЗОВАНИЕ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  ОБЩООБРАЗОВАТЕЛНИ УЧИЛИЩА ”</w:t>
      </w:r>
    </w:p>
    <w:p w:rsidR="00917C11" w:rsidRPr="00A1729B" w:rsidRDefault="00917C11" w:rsidP="00917C11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програма </w:t>
      </w:r>
      <w:proofErr w:type="spellStart"/>
      <w:r>
        <w:rPr>
          <w:b/>
          <w:bCs/>
          <w:color w:val="000000" w:themeColor="text1"/>
          <w:sz w:val="20"/>
          <w:szCs w:val="20"/>
        </w:rPr>
        <w:t>Intereg</w:t>
      </w:r>
      <w:proofErr w:type="spellEnd"/>
      <w:r>
        <w:rPr>
          <w:b/>
          <w:bCs/>
          <w:color w:val="000000" w:themeColor="text1"/>
          <w:sz w:val="20"/>
          <w:szCs w:val="20"/>
        </w:rPr>
        <w:t xml:space="preserve"> VI-А</w:t>
      </w:r>
      <w:r w:rsidRPr="00A1729B">
        <w:rPr>
          <w:b/>
          <w:bCs/>
          <w:color w:val="000000" w:themeColor="text1"/>
          <w:sz w:val="20"/>
          <w:szCs w:val="20"/>
        </w:rPr>
        <w:t xml:space="preserve"> ROBG00326   Румъния - България </w:t>
      </w:r>
    </w:p>
    <w:p w:rsidR="00917C11" w:rsidRDefault="00917C11" w:rsidP="00917C11">
      <w:pPr>
        <w:rPr>
          <w:b/>
          <w:bCs/>
          <w:color w:val="000000" w:themeColor="text1"/>
          <w:sz w:val="20"/>
          <w:szCs w:val="20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591"/>
        <w:gridCol w:w="817"/>
        <w:gridCol w:w="672"/>
        <w:gridCol w:w="1191"/>
        <w:gridCol w:w="957"/>
        <w:gridCol w:w="987"/>
        <w:gridCol w:w="1204"/>
      </w:tblGrid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A1729B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A1729B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 бюджет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500778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79C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490762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10016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100156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79C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90140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10016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10016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90140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</w:t>
            </w:r>
            <w:r>
              <w:rPr>
                <w:bCs/>
                <w:color w:val="000000" w:themeColor="text1"/>
              </w:rPr>
              <w:t>V. Текущи помощи и дарения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46-10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400622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400622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A1729B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500778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5179C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490762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10016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46481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46481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16200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12151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12151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A1729B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287353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FA412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277337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10016</w:t>
            </w: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Капиталови 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138593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138593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Pr="00364295" w:rsidRDefault="00917C11" w:rsidP="00917C11">
      <w:pPr>
        <w:rPr>
          <w:bCs/>
          <w:color w:val="000000" w:themeColor="text1"/>
          <w:sz w:val="22"/>
          <w:szCs w:val="22"/>
          <w:u w:val="single"/>
        </w:rPr>
      </w:pPr>
    </w:p>
    <w:p w:rsidR="00917C11" w:rsidRPr="004A53CD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>ЕСФ + „ ПРОГРАМА ОБРАЗОВАНИЕ”</w:t>
      </w:r>
    </w:p>
    <w:p w:rsidR="00917C11" w:rsidRPr="004A53CD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>ФУНКЦИЯ – ОБРАЗОВАНИЕ</w:t>
      </w:r>
    </w:p>
    <w:p w:rsidR="00917C11" w:rsidRPr="004A53CD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>ДЕЙНОСТ „  ОБЩООБРАЗОВАТЕЛНИ УЧИЛИЩА ”</w:t>
      </w:r>
    </w:p>
    <w:p w:rsidR="00917C11" w:rsidRPr="004A53CD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4A53CD">
        <w:rPr>
          <w:b/>
          <w:bCs/>
          <w:color w:val="000000" w:themeColor="text1"/>
          <w:sz w:val="20"/>
          <w:szCs w:val="20"/>
          <w:u w:val="single"/>
        </w:rPr>
        <w:t xml:space="preserve">ПРОЕКТ „ </w:t>
      </w:r>
      <w:r>
        <w:rPr>
          <w:b/>
          <w:bCs/>
          <w:color w:val="000000" w:themeColor="text1"/>
          <w:sz w:val="20"/>
          <w:szCs w:val="20"/>
          <w:u w:val="single"/>
        </w:rPr>
        <w:t>СИЛЕН СТАРТ</w:t>
      </w:r>
      <w:r w:rsidRPr="004A53CD">
        <w:rPr>
          <w:b/>
          <w:bCs/>
          <w:color w:val="000000" w:themeColor="text1"/>
          <w:sz w:val="20"/>
          <w:szCs w:val="20"/>
          <w:u w:val="single"/>
        </w:rPr>
        <w:t xml:space="preserve">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9"/>
        <w:gridCol w:w="564"/>
        <w:gridCol w:w="837"/>
        <w:gridCol w:w="851"/>
        <w:gridCol w:w="1191"/>
        <w:gridCol w:w="958"/>
        <w:gridCol w:w="951"/>
        <w:gridCol w:w="1191"/>
      </w:tblGrid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6280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proofErr w:type="spellStart"/>
            <w:r w:rsidRPr="00364295">
              <w:rPr>
                <w:bCs/>
                <w:color w:val="000000" w:themeColor="text1"/>
              </w:rPr>
              <w:t>ІІІ.Събрани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5151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95-01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11431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123000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/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>. на персонала по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4411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50000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50000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Други възнаграждения и плащания </w:t>
            </w: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val="en-US"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1026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11600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11600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5994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61400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61400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  <w:sectPr w:rsidR="00917C1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17C11" w:rsidRPr="00364295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lastRenderedPageBreak/>
        <w:t>ЕСФ +  „ ПРОГРАМА ЗА РАЗВИТИЕ НА ЧОВЕШКИТЕ РЕСУРСИ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ДРУГИ СЛУЖБИ И ДЕЙНОСТИ ПО СОЦИАЛНОТО ОСИГУРЯВАНЕ, 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  ГРИЖА В ДОМА 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276"/>
        <w:gridCol w:w="1275"/>
        <w:gridCol w:w="1035"/>
        <w:gridCol w:w="1095"/>
        <w:gridCol w:w="1272"/>
      </w:tblGrid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109334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109334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109334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109334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490C76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-26842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-26842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-26842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-26842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490C76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136176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136176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136176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136176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-42189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-42189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-42189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-42189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</w:rPr>
              <w:t>95-</w:t>
            </w:r>
            <w:r w:rsidRPr="00364295">
              <w:rPr>
                <w:bCs/>
                <w:color w:val="000000" w:themeColor="text1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67146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>
              <w:rPr>
                <w:bCs/>
                <w:color w:val="000000" w:themeColor="text1"/>
              </w:rPr>
              <w:t>възнагр</w:t>
            </w:r>
            <w:proofErr w:type="spellEnd"/>
            <w:r>
              <w:rPr>
                <w:bCs/>
                <w:color w:val="000000" w:themeColor="text1"/>
              </w:rPr>
              <w:t>. на персо</w:t>
            </w:r>
            <w:r w:rsidRPr="00364295">
              <w:rPr>
                <w:bCs/>
                <w:color w:val="000000" w:themeColor="text1"/>
              </w:rPr>
              <w:t>нала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25000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30068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30068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11734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11734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344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344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lastRenderedPageBreak/>
        <w:t>ЕСФ +  „ ПРОГРАМА ЗА РАЗВИТИЕ НА ЧОВЕШКИТЕ РЕСУРСИ ” 2021 – 2027 г.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ДРУГИ СЛУЖБИ И ДЕЙНОСТИ ПО СОЦИАЛНОТО ОСИГУРЯВАНЕ, 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МЕРКИ В ПОДКРЕПА НА ДЕЦАТА В ОБЩИНА ГУЛЯНЦИ  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275"/>
        <w:gridCol w:w="1276"/>
        <w:gridCol w:w="1134"/>
        <w:gridCol w:w="1276"/>
        <w:gridCol w:w="1276"/>
      </w:tblGrid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130146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130146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124901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124901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124988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124901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124901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5245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130233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130146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130146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13169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13170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107190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107190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107303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107303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9674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9674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9474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9474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7C11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ЗАПОЧВАМ РАБОТА   ”</w:t>
      </w:r>
    </w:p>
    <w:p w:rsidR="00917C11" w:rsidRDefault="00917C11" w:rsidP="00917C11">
      <w:pPr>
        <w:rPr>
          <w:b/>
          <w:bCs/>
          <w:color w:val="000000" w:themeColor="text1"/>
          <w:sz w:val="20"/>
          <w:szCs w:val="20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134"/>
        <w:gridCol w:w="1275"/>
        <w:gridCol w:w="993"/>
        <w:gridCol w:w="1134"/>
        <w:gridCol w:w="1275"/>
      </w:tblGrid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-5000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5000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25016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20016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5000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5000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20016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20016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-25016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-25016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15850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0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13273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13273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A1729B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lastRenderedPageBreak/>
        <w:t>ЕСФ +  „ ПРОГРАМА ЗА РАЗВИТИЕ НА ЧОВЕШКИТЕ РЕСУРСИ ” 2021 – 2027 г.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275"/>
        <w:gridCol w:w="1276"/>
        <w:gridCol w:w="992"/>
        <w:gridCol w:w="1276"/>
        <w:gridCol w:w="1276"/>
      </w:tblGrid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4579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411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7083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6672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411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411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6672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6672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-2504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-2504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4579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4168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411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3842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3842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3841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3430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411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lastRenderedPageBreak/>
        <w:t>ЕСФ +  „ ПРОГРАМА ЗА РАЗВИТИЕ НА ЧОВЕШКИТЕ РЕСУРСИ ” 2021 – 2027 г.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+ 2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134"/>
        <w:gridCol w:w="1276"/>
        <w:gridCol w:w="1275"/>
        <w:gridCol w:w="993"/>
        <w:gridCol w:w="1218"/>
        <w:gridCol w:w="1333"/>
      </w:tblGrid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29231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24500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4731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50163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45432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4731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4731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4731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45432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45432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-20932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-20932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30773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29231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24500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4731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25812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24352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19621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4731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4961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4879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4879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364295">
        <w:rPr>
          <w:b/>
          <w:bCs/>
          <w:color w:val="000000" w:themeColor="text1"/>
          <w:sz w:val="22"/>
          <w:szCs w:val="22"/>
          <w:u w:val="single"/>
        </w:rPr>
        <w:t>ЕСФ +  „ ПРОГРАМА ЗА РАЗВИТИЕ НА ЧОВЕШКИТЕ РЕСУРСИ ” 2021 – 2027 г.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 xml:space="preserve"> ПРОГРАМИ ЗА ВРЕМЕННА ЗАЕТОСТ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ПРОЕКТ „  МЛАДЕЖКА ЗАЕТОСТ + 3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276"/>
        <w:gridCol w:w="1275"/>
        <w:gridCol w:w="1080"/>
        <w:gridCol w:w="1047"/>
        <w:gridCol w:w="1173"/>
        <w:gridCol w:w="1520"/>
      </w:tblGrid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47867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41525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6342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49986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43644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6342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6342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6342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43644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43644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-2119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-2119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54480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47867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41525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6342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</w:t>
            </w:r>
            <w:proofErr w:type="spellStart"/>
            <w:r w:rsidRPr="00364295">
              <w:rPr>
                <w:bCs/>
                <w:color w:val="000000" w:themeColor="text1"/>
              </w:rPr>
              <w:t>персо-нала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по</w:t>
            </w:r>
            <w:r w:rsidRPr="00364295">
              <w:rPr>
                <w:bCs/>
                <w:color w:val="000000" w:themeColor="text1"/>
                <w:lang w:eastAsia="en-US"/>
              </w:rPr>
              <w:t xml:space="preserve"> </w:t>
            </w:r>
            <w:r w:rsidRPr="00364295">
              <w:rPr>
                <w:bCs/>
                <w:color w:val="000000" w:themeColor="text1"/>
              </w:rPr>
              <w:t xml:space="preserve">трудови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45695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45695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40151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35009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5142</w:t>
            </w:r>
          </w:p>
        </w:tc>
      </w:tr>
      <w:tr w:rsidR="00917C11" w:rsidRPr="00364295" w:rsidTr="00667806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8785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8785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7716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6516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1200</w:t>
            </w:r>
          </w:p>
        </w:tc>
      </w:tr>
      <w:tr w:rsidR="00917C11" w:rsidRPr="00364295" w:rsidTr="00667806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217D5A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217D5A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217D5A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217D5A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217D5A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217D5A" w:rsidRDefault="00917C11" w:rsidP="00667806">
            <w:pPr>
              <w:jc w:val="right"/>
              <w:rPr>
                <w:bCs/>
                <w:color w:val="FF0000"/>
                <w:lang w:eastAsia="en-US"/>
              </w:rPr>
            </w:pPr>
          </w:p>
        </w:tc>
      </w:tr>
    </w:tbl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0"/>
          <w:szCs w:val="20"/>
          <w:u w:val="single"/>
        </w:rPr>
      </w:pPr>
      <w:r w:rsidRPr="00364295">
        <w:rPr>
          <w:b/>
          <w:bCs/>
          <w:color w:val="000000" w:themeColor="text1"/>
          <w:sz w:val="20"/>
          <w:szCs w:val="20"/>
          <w:u w:val="single"/>
        </w:rPr>
        <w:t>ЕСФ + „ ПРОГРАМА ЗА ХРАНИ И/ИЛИ ОСНОВНО МАТЕРИАЛНО ПОДПОМАГАНЕ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– СОЦИАЛНО ОСИГУРЯВАНЕ, ПОДПОМАГАНЕ И ГРИЖИ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 ДЕЙНОСТ „</w:t>
      </w:r>
      <w:r>
        <w:rPr>
          <w:b/>
          <w:bCs/>
          <w:color w:val="000000" w:themeColor="text1"/>
          <w:sz w:val="20"/>
          <w:szCs w:val="20"/>
        </w:rPr>
        <w:t xml:space="preserve"> </w:t>
      </w:r>
      <w:r w:rsidRPr="00364295">
        <w:rPr>
          <w:rFonts w:ascii="Times New Roman CYR" w:hAnsi="Times New Roman CYR" w:cs="Times New Roman CYR"/>
          <w:b/>
          <w:color w:val="000000" w:themeColor="text1"/>
          <w:sz w:val="20"/>
          <w:szCs w:val="20"/>
        </w:rPr>
        <w:t>ДРУГИ СЛУЖБИ И ДЕЙНОСТИ ПО СОЦИАЛНОТО ОСИГУРЯВАНЕ, ПОДПОМАГАНЕ И ЗАЕТОСТА</w:t>
      </w:r>
      <w:r w:rsidRPr="00364295">
        <w:rPr>
          <w:b/>
          <w:bCs/>
          <w:color w:val="000000" w:themeColor="text1"/>
          <w:sz w:val="20"/>
          <w:szCs w:val="20"/>
        </w:rPr>
        <w:t xml:space="preserve"> ”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 ПРОЕКТ „ </w:t>
      </w:r>
      <w:r w:rsidRPr="00364295">
        <w:rPr>
          <w:b/>
          <w:bCs/>
          <w:color w:val="000000" w:themeColor="text1"/>
          <w:sz w:val="20"/>
          <w:szCs w:val="20"/>
        </w:rPr>
        <w:t>ТОПЪЛ ОБЯД ”</w:t>
      </w:r>
    </w:p>
    <w:p w:rsidR="00917C11" w:rsidRPr="00364295" w:rsidRDefault="00917C11" w:rsidP="00917C11">
      <w:pPr>
        <w:rPr>
          <w:bCs/>
          <w:color w:val="000000" w:themeColor="text1"/>
          <w:sz w:val="20"/>
          <w:szCs w:val="20"/>
        </w:rPr>
      </w:pPr>
      <w:r w:rsidRPr="00364295">
        <w:rPr>
          <w:bCs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155"/>
        <w:gridCol w:w="1050"/>
        <w:gridCol w:w="1125"/>
        <w:gridCol w:w="1206"/>
      </w:tblGrid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224000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224000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175969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175969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113289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175969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175969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48031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48031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48031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48031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val="en-US" w:eastAsia="en-US"/>
              </w:rPr>
            </w:pPr>
            <w:r w:rsidRPr="006D7614">
              <w:rPr>
                <w:b/>
                <w:bCs/>
                <w:color w:val="000000" w:themeColor="text1"/>
                <w:lang w:val="en-US" w:eastAsia="en-US"/>
              </w:rPr>
              <w:t>161320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224000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224000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Заплати и </w:t>
            </w:r>
            <w:proofErr w:type="spellStart"/>
            <w:r w:rsidRPr="00364295">
              <w:rPr>
                <w:bCs/>
                <w:color w:val="000000" w:themeColor="text1"/>
              </w:rPr>
              <w:t>възнагр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. на персонала </w:t>
            </w:r>
            <w:proofErr w:type="spellStart"/>
            <w:r w:rsidRPr="00364295">
              <w:rPr>
                <w:bCs/>
                <w:color w:val="000000" w:themeColor="text1"/>
              </w:rPr>
              <w:t>потрудови</w:t>
            </w:r>
            <w:proofErr w:type="spellEnd"/>
            <w:r w:rsidRPr="00364295">
              <w:rPr>
                <w:bCs/>
                <w:color w:val="000000" w:themeColor="text1"/>
              </w:rPr>
              <w:t xml:space="preserve"> и </w:t>
            </w:r>
            <w:proofErr w:type="spellStart"/>
            <w:r w:rsidRPr="00364295">
              <w:rPr>
                <w:bCs/>
                <w:color w:val="000000" w:themeColor="text1"/>
              </w:rPr>
              <w:t>служ</w:t>
            </w:r>
            <w:proofErr w:type="spellEnd"/>
            <w:r w:rsidRPr="00364295">
              <w:rPr>
                <w:bCs/>
                <w:color w:val="000000" w:themeColor="text1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7800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1700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151820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val="en-US" w:eastAsia="en-US"/>
              </w:rPr>
            </w:pPr>
            <w:r w:rsidRPr="006D7614">
              <w:rPr>
                <w:bCs/>
                <w:color w:val="000000" w:themeColor="text1"/>
                <w:lang w:val="en-US" w:eastAsia="en-US"/>
              </w:rPr>
              <w:t>151820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213000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213000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Pr="00364295" w:rsidRDefault="00917C11" w:rsidP="00917C11">
      <w:pPr>
        <w:rPr>
          <w:bCs/>
          <w:color w:val="000000" w:themeColor="text1"/>
          <w:lang w:val="en-US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Pr="00364295" w:rsidRDefault="00917C11" w:rsidP="00917C11">
      <w:pPr>
        <w:rPr>
          <w:bCs/>
          <w:color w:val="000000" w:themeColor="text1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8827C8">
        <w:rPr>
          <w:b/>
          <w:bCs/>
          <w:color w:val="000000" w:themeColor="text1"/>
          <w:sz w:val="22"/>
          <w:szCs w:val="22"/>
          <w:u w:val="single"/>
        </w:rPr>
        <w:t>СРЕДСТВА ОТ ДФ „ ЗЕМЕДЕЛИЕ “</w:t>
      </w:r>
    </w:p>
    <w:p w:rsidR="00917C11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- ЖИЛИЩНО СТРОИТЕЛСТВО, БЛАГОУСТРОЙСТВО, КО</w:t>
      </w:r>
      <w:r>
        <w:rPr>
          <w:b/>
          <w:bCs/>
          <w:color w:val="000000" w:themeColor="text1"/>
          <w:sz w:val="20"/>
          <w:szCs w:val="20"/>
        </w:rPr>
        <w:t xml:space="preserve">МУНАЛНО 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>СТОПАНСТВО  И ОПАЗВАНЕ НА ОКОЛНАТО СРЕДА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ИЗГРАЖДАНЕ, РЕМОНТ И ПОДДЪРЖАНЕ НА УЛИЧНАТА МРЕЖА “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РЕХАБИЛИТАЦИЯ НА УЛИЧНАТА МРЕЖА В ОБЩИНА ГУЛЯНЦИ “</w:t>
      </w:r>
    </w:p>
    <w:p w:rsidR="00917C11" w:rsidRPr="00364295" w:rsidRDefault="00917C11" w:rsidP="00917C11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134"/>
        <w:gridCol w:w="1134"/>
        <w:gridCol w:w="1134"/>
        <w:gridCol w:w="1134"/>
        <w:gridCol w:w="1134"/>
      </w:tblGrid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  <w:t>Общински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1177248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1177248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1177248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1177248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196208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196208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196208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196208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981040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981040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981040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981040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18300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18300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18300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18300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1195548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21000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1174548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1174548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1174548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1174548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Default="00917C11" w:rsidP="00917C11">
      <w:pPr>
        <w:rPr>
          <w:bCs/>
          <w:color w:val="000000" w:themeColor="text1"/>
        </w:rPr>
      </w:pPr>
    </w:p>
    <w:p w:rsidR="00917C11" w:rsidRPr="00364295" w:rsidRDefault="00917C11" w:rsidP="00917C11">
      <w:pPr>
        <w:rPr>
          <w:bCs/>
          <w:color w:val="000000" w:themeColor="text1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 w:rsidRPr="008827C8">
        <w:rPr>
          <w:b/>
          <w:bCs/>
          <w:color w:val="000000" w:themeColor="text1"/>
          <w:sz w:val="22"/>
          <w:szCs w:val="22"/>
          <w:u w:val="single"/>
        </w:rPr>
        <w:t>СРЕДСТВА ОТ ДФ „ ЗЕМЕДЕЛИЕ “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>ФУНКЦИЯ - ОБРАЗОВАНИЕ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ДЕЙНОСТ „  ДЕТСКИ ГРАДИНИ “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 w:rsidRPr="00364295">
        <w:rPr>
          <w:b/>
          <w:bCs/>
          <w:color w:val="000000" w:themeColor="text1"/>
          <w:sz w:val="20"/>
          <w:szCs w:val="20"/>
        </w:rPr>
        <w:t>ПРОЕКТ „ ВЪВЕЖДАНЕ НА МЕРКИ ЗА ЕНЕРГИЙНА ЕФЕКТИВНОСТ В ДГ „</w:t>
      </w:r>
      <w:r>
        <w:rPr>
          <w:b/>
          <w:bCs/>
          <w:color w:val="000000" w:themeColor="text1"/>
          <w:sz w:val="20"/>
          <w:szCs w:val="20"/>
        </w:rPr>
        <w:t xml:space="preserve"> НЕЗЕБРАВКА“  </w:t>
      </w:r>
      <w:r w:rsidRPr="00364295">
        <w:rPr>
          <w:b/>
          <w:bCs/>
          <w:color w:val="000000" w:themeColor="text1"/>
          <w:sz w:val="20"/>
          <w:szCs w:val="20"/>
        </w:rPr>
        <w:t>ГРАД ГУЛЯНЦИ “</w:t>
      </w:r>
    </w:p>
    <w:p w:rsidR="00917C11" w:rsidRPr="00364295" w:rsidRDefault="00917C11" w:rsidP="00917C11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134"/>
        <w:gridCol w:w="1276"/>
        <w:gridCol w:w="1134"/>
        <w:gridCol w:w="1134"/>
        <w:gridCol w:w="1134"/>
      </w:tblGrid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  <w:t>Общински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  <w:t>Общински бюджет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1109933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1108812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1109933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1108812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1121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564675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563554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564675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563554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1121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95047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93926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95047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93926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469628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1109933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1108812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1109933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1108812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1121</w:t>
            </w: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14029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13537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14029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13537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492</w:t>
            </w: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1095904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1095275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1095904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1095275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629</w:t>
            </w:r>
          </w:p>
        </w:tc>
      </w:tr>
    </w:tbl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Pr="00847938" w:rsidRDefault="00917C11" w:rsidP="00917C11">
      <w:pPr>
        <w:jc w:val="both"/>
        <w:rPr>
          <w:b/>
          <w:color w:val="000000"/>
          <w:sz w:val="20"/>
          <w:szCs w:val="20"/>
          <w:lang w:val="en-US" w:eastAsia="en-US"/>
        </w:rPr>
      </w:pPr>
      <w:r w:rsidRPr="00847938">
        <w:rPr>
          <w:b/>
          <w:color w:val="000000"/>
          <w:sz w:val="20"/>
          <w:szCs w:val="20"/>
          <w:lang w:eastAsia="en-US"/>
        </w:rPr>
        <w:t>ЖИЛИЩНО СТРОИТЕЛСТВО, БЛАГОУСТРОЙСТВО, КОМУНАЛНО СТОПАНСТВО И ОПАЗВАНЕ НА ОКОЛНАТА СРЕДА ”</w:t>
      </w:r>
    </w:p>
    <w:p w:rsidR="00917C11" w:rsidRPr="00847938" w:rsidRDefault="00917C11" w:rsidP="00917C11">
      <w:pPr>
        <w:rPr>
          <w:b/>
          <w:color w:val="000000"/>
          <w:sz w:val="20"/>
          <w:szCs w:val="20"/>
          <w:lang w:eastAsia="en-US"/>
        </w:rPr>
      </w:pPr>
      <w:r>
        <w:rPr>
          <w:b/>
          <w:color w:val="000000"/>
          <w:sz w:val="20"/>
          <w:szCs w:val="20"/>
          <w:lang w:eastAsia="en-US"/>
        </w:rPr>
        <w:t>ДЕЙНООСТ „ УПРАВЛЕНИЕ НА ДЕЙНОСТИТЕ ПО ОТПАДЪЦИТЕ</w:t>
      </w:r>
      <w:r w:rsidRPr="00847938">
        <w:rPr>
          <w:b/>
          <w:color w:val="000000"/>
          <w:sz w:val="20"/>
          <w:szCs w:val="20"/>
          <w:lang w:eastAsia="en-US"/>
        </w:rPr>
        <w:t xml:space="preserve"> ”</w:t>
      </w:r>
    </w:p>
    <w:p w:rsidR="00917C11" w:rsidRPr="00847938" w:rsidRDefault="00917C11" w:rsidP="00917C11">
      <w:pPr>
        <w:rPr>
          <w:b/>
          <w:color w:val="000000"/>
          <w:sz w:val="20"/>
          <w:szCs w:val="20"/>
          <w:lang w:eastAsia="en-US"/>
        </w:rPr>
      </w:pPr>
      <w:r w:rsidRPr="00847938">
        <w:rPr>
          <w:b/>
          <w:color w:val="000000"/>
          <w:sz w:val="20"/>
          <w:szCs w:val="20"/>
          <w:lang w:eastAsia="en-US"/>
        </w:rPr>
        <w:t>ПРОЕКТ ” РЕКУЛТИВАЦИЯ И ЗАКРИВАНЕ НА СТАРОТА ОБЩИНСКО ДЕПО ЗА ОТПАДЪЦИ , В ЗЕМЛИЩЕТО НА ГРАД ГУЛЯНЦИ ”</w:t>
      </w:r>
    </w:p>
    <w:p w:rsidR="00917C11" w:rsidRPr="00847938" w:rsidRDefault="00917C11" w:rsidP="00917C11">
      <w:pPr>
        <w:rPr>
          <w:b/>
          <w:color w:val="000000"/>
          <w:sz w:val="20"/>
          <w:szCs w:val="20"/>
          <w:lang w:val="en-US" w:eastAsia="en-US"/>
        </w:rPr>
      </w:pPr>
    </w:p>
    <w:p w:rsidR="00917C11" w:rsidRPr="00847938" w:rsidRDefault="00917C11" w:rsidP="00917C11">
      <w:pPr>
        <w:rPr>
          <w:b/>
          <w:color w:val="000000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134"/>
        <w:gridCol w:w="981"/>
        <w:gridCol w:w="1110"/>
        <w:gridCol w:w="1311"/>
      </w:tblGrid>
      <w:tr w:rsidR="00917C11" w:rsidRPr="00847938" w:rsidTr="00667806">
        <w:tc>
          <w:tcPr>
            <w:tcW w:w="4070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НАИМЕНОВАНИЕ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  <w:t>Общински бюджет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847938" w:rsidTr="00667806">
        <w:tc>
          <w:tcPr>
            <w:tcW w:w="4070" w:type="dxa"/>
          </w:tcPr>
          <w:p w:rsidR="00917C11" w:rsidRPr="00847938" w:rsidRDefault="00917C11" w:rsidP="00667806">
            <w:pPr>
              <w:rPr>
                <w:b/>
                <w:color w:val="000000"/>
                <w:lang w:eastAsia="en-US"/>
              </w:rPr>
            </w:pPr>
            <w:r w:rsidRPr="00847938">
              <w:rPr>
                <w:b/>
                <w:color w:val="000000"/>
                <w:lang w:eastAsia="en-US"/>
              </w:rPr>
              <w:t>Приходи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094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  <w:tc>
          <w:tcPr>
            <w:tcW w:w="981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  <w:tc>
          <w:tcPr>
            <w:tcW w:w="1110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val="en-US" w:eastAsia="en-US"/>
              </w:rPr>
            </w:pPr>
          </w:p>
        </w:tc>
        <w:tc>
          <w:tcPr>
            <w:tcW w:w="1311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</w:tr>
      <w:tr w:rsidR="00917C11" w:rsidRPr="00847938" w:rsidTr="00667806">
        <w:tc>
          <w:tcPr>
            <w:tcW w:w="4070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І. Трансфери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</w:p>
        </w:tc>
        <w:tc>
          <w:tcPr>
            <w:tcW w:w="109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98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1110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31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</w:tr>
      <w:tr w:rsidR="00917C11" w:rsidRPr="00847938" w:rsidTr="00667806">
        <w:tc>
          <w:tcPr>
            <w:tcW w:w="4070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</w:p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62-00</w:t>
            </w:r>
          </w:p>
        </w:tc>
        <w:tc>
          <w:tcPr>
            <w:tcW w:w="109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98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1110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31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</w:tr>
      <w:tr w:rsidR="00917C11" w:rsidRPr="00847938" w:rsidTr="00667806">
        <w:tc>
          <w:tcPr>
            <w:tcW w:w="4070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 xml:space="preserve">Трансфери м/у  сметки за средствата от ЕС 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</w:p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63-00</w:t>
            </w:r>
          </w:p>
        </w:tc>
        <w:tc>
          <w:tcPr>
            <w:tcW w:w="109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  <w:tc>
          <w:tcPr>
            <w:tcW w:w="98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  <w:tc>
          <w:tcPr>
            <w:tcW w:w="1110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31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</w:tr>
      <w:tr w:rsidR="00917C11" w:rsidRPr="00847938" w:rsidTr="00667806">
        <w:tc>
          <w:tcPr>
            <w:tcW w:w="4070" w:type="dxa"/>
          </w:tcPr>
          <w:p w:rsidR="00917C11" w:rsidRPr="00847938" w:rsidRDefault="00917C11" w:rsidP="00667806">
            <w:pPr>
              <w:rPr>
                <w:b/>
                <w:color w:val="000000"/>
                <w:lang w:eastAsia="en-US"/>
              </w:rPr>
            </w:pPr>
            <w:r w:rsidRPr="00847938">
              <w:rPr>
                <w:b/>
                <w:color w:val="000000"/>
                <w:lang w:eastAsia="en-US"/>
              </w:rPr>
              <w:t>Разходи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094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  <w:tc>
          <w:tcPr>
            <w:tcW w:w="981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  <w:tc>
          <w:tcPr>
            <w:tcW w:w="1110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val="en-US" w:eastAsia="en-US"/>
              </w:rPr>
            </w:pPr>
          </w:p>
        </w:tc>
        <w:tc>
          <w:tcPr>
            <w:tcW w:w="1311" w:type="dxa"/>
          </w:tcPr>
          <w:p w:rsidR="00917C11" w:rsidRPr="006D7614" w:rsidRDefault="00917C11" w:rsidP="00667806">
            <w:pPr>
              <w:jc w:val="right"/>
              <w:rPr>
                <w:b/>
                <w:color w:val="000000" w:themeColor="text1"/>
                <w:lang w:eastAsia="en-US"/>
              </w:rPr>
            </w:pPr>
            <w:r w:rsidRPr="006D7614">
              <w:rPr>
                <w:b/>
                <w:color w:val="000000" w:themeColor="text1"/>
                <w:lang w:eastAsia="en-US"/>
              </w:rPr>
              <w:t>9689</w:t>
            </w:r>
          </w:p>
        </w:tc>
      </w:tr>
      <w:tr w:rsidR="00917C11" w:rsidRPr="00847938" w:rsidTr="00667806">
        <w:trPr>
          <w:trHeight w:val="90"/>
        </w:trPr>
        <w:tc>
          <w:tcPr>
            <w:tcW w:w="4070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Издръжка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10-00</w:t>
            </w:r>
          </w:p>
        </w:tc>
        <w:tc>
          <w:tcPr>
            <w:tcW w:w="109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  <w:tc>
          <w:tcPr>
            <w:tcW w:w="98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  <w:tc>
          <w:tcPr>
            <w:tcW w:w="1110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31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</w:p>
        </w:tc>
      </w:tr>
      <w:tr w:rsidR="00917C11" w:rsidRPr="00847938" w:rsidTr="00667806">
        <w:trPr>
          <w:trHeight w:val="90"/>
        </w:trPr>
        <w:tc>
          <w:tcPr>
            <w:tcW w:w="4070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</w:tcPr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</w:p>
          <w:p w:rsidR="00917C11" w:rsidRPr="00847938" w:rsidRDefault="00917C11" w:rsidP="00667806">
            <w:pPr>
              <w:rPr>
                <w:color w:val="000000"/>
                <w:lang w:eastAsia="en-US"/>
              </w:rPr>
            </w:pPr>
            <w:r w:rsidRPr="00847938">
              <w:rPr>
                <w:color w:val="000000"/>
                <w:lang w:eastAsia="en-US"/>
              </w:rPr>
              <w:t>51-54</w:t>
            </w:r>
          </w:p>
        </w:tc>
        <w:tc>
          <w:tcPr>
            <w:tcW w:w="109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134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98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  <w:tc>
          <w:tcPr>
            <w:tcW w:w="1110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</w:tc>
        <w:tc>
          <w:tcPr>
            <w:tcW w:w="1311" w:type="dxa"/>
          </w:tcPr>
          <w:p w:rsidR="00917C11" w:rsidRPr="006D7614" w:rsidRDefault="00917C11" w:rsidP="00667806">
            <w:pPr>
              <w:jc w:val="right"/>
              <w:rPr>
                <w:color w:val="000000" w:themeColor="text1"/>
                <w:lang w:val="en-US"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color w:val="000000" w:themeColor="text1"/>
                <w:lang w:eastAsia="en-US"/>
              </w:rPr>
            </w:pPr>
            <w:r w:rsidRPr="006D7614">
              <w:rPr>
                <w:color w:val="000000" w:themeColor="text1"/>
                <w:lang w:eastAsia="en-US"/>
              </w:rPr>
              <w:t>9689</w:t>
            </w:r>
          </w:p>
        </w:tc>
      </w:tr>
    </w:tbl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>
        <w:rPr>
          <w:b/>
          <w:bCs/>
          <w:color w:val="000000" w:themeColor="text1"/>
          <w:sz w:val="22"/>
          <w:szCs w:val="22"/>
          <w:u w:val="single"/>
        </w:rPr>
        <w:t>СРЕДСТВА ОТ НФ „ ЗА  ВЪЗСТАНОВЯВАВЕ И УСТОЙЧИВОСТ</w:t>
      </w:r>
      <w:r w:rsidRPr="008827C8">
        <w:rPr>
          <w:b/>
          <w:bCs/>
          <w:color w:val="000000" w:themeColor="text1"/>
          <w:sz w:val="22"/>
          <w:szCs w:val="22"/>
          <w:u w:val="single"/>
        </w:rPr>
        <w:t xml:space="preserve"> “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ФУНКЦИЯ </w:t>
      </w:r>
      <w:r>
        <w:rPr>
          <w:b/>
          <w:bCs/>
          <w:color w:val="000000" w:themeColor="text1"/>
          <w:sz w:val="20"/>
          <w:szCs w:val="20"/>
        </w:rPr>
        <w:t>–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>ОБЩИ ДЪРЖАВНИ СЛУЖБИ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ДЕЙНОСТ „  ОБЩИНСКА АДМИНИСТРАЦИЯ </w:t>
      </w:r>
      <w:r w:rsidRPr="00364295">
        <w:rPr>
          <w:b/>
          <w:bCs/>
          <w:color w:val="000000" w:themeColor="text1"/>
          <w:sz w:val="20"/>
          <w:szCs w:val="20"/>
        </w:rPr>
        <w:t xml:space="preserve"> “</w:t>
      </w:r>
    </w:p>
    <w:p w:rsidR="00917C11" w:rsidRPr="004A6188" w:rsidRDefault="00917C11" w:rsidP="00917C11">
      <w:pPr>
        <w:rPr>
          <w:rFonts w:ascii="Calibri" w:hAnsi="Calibri" w:cs="Calibri"/>
          <w:b/>
          <w:color w:val="000000"/>
        </w:rPr>
      </w:pPr>
      <w:r>
        <w:rPr>
          <w:b/>
          <w:bCs/>
          <w:color w:val="000000" w:themeColor="text1"/>
          <w:sz w:val="20"/>
          <w:szCs w:val="20"/>
        </w:rPr>
        <w:t>ПРОЕКТ</w:t>
      </w:r>
      <w:r w:rsidRPr="004A6188">
        <w:rPr>
          <w:b/>
          <w:bCs/>
          <w:color w:val="000000" w:themeColor="text1"/>
        </w:rPr>
        <w:t xml:space="preserve">„ </w:t>
      </w:r>
      <w:r w:rsidRPr="004A6188">
        <w:rPr>
          <w:rFonts w:ascii="Calibri" w:hAnsi="Calibri" w:cs="Calibri"/>
          <w:b/>
          <w:color w:val="000000"/>
        </w:rPr>
        <w:t>Въвеждане на мерки за енергийна ефективност на сградата на общински съвет - гр. Гулянци</w:t>
      </w:r>
      <w:r>
        <w:rPr>
          <w:rFonts w:ascii="Calibri" w:hAnsi="Calibri" w:cs="Calibri"/>
          <w:b/>
          <w:color w:val="000000"/>
        </w:rPr>
        <w:t>“</w:t>
      </w:r>
    </w:p>
    <w:p w:rsidR="00917C11" w:rsidRPr="004A6188" w:rsidRDefault="00917C11" w:rsidP="00917C11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</w:t>
      </w:r>
    </w:p>
    <w:p w:rsidR="00917C11" w:rsidRPr="00364295" w:rsidRDefault="00917C11" w:rsidP="00917C11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134"/>
        <w:gridCol w:w="1134"/>
        <w:gridCol w:w="1134"/>
        <w:gridCol w:w="1134"/>
        <w:gridCol w:w="1134"/>
      </w:tblGrid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  <w:t>Общински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17000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17000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17000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545000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17000</w:t>
            </w: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545000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17000</w:t>
            </w:r>
          </w:p>
        </w:tc>
      </w:tr>
    </w:tbl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Pr="008827C8" w:rsidRDefault="00917C11" w:rsidP="00917C11">
      <w:pPr>
        <w:rPr>
          <w:b/>
          <w:bCs/>
          <w:color w:val="000000" w:themeColor="text1"/>
          <w:sz w:val="22"/>
          <w:szCs w:val="22"/>
          <w:u w:val="single"/>
        </w:rPr>
      </w:pPr>
      <w:r>
        <w:rPr>
          <w:b/>
          <w:bCs/>
          <w:color w:val="000000" w:themeColor="text1"/>
          <w:sz w:val="22"/>
          <w:szCs w:val="22"/>
          <w:u w:val="single"/>
        </w:rPr>
        <w:lastRenderedPageBreak/>
        <w:t>СРЕДСТВА ОТ НФ „ ЗА  ВЪЗСТАНОВЯВАВЕ И УСТОЙЧИВОСТ</w:t>
      </w:r>
      <w:r w:rsidRPr="008827C8">
        <w:rPr>
          <w:b/>
          <w:bCs/>
          <w:color w:val="000000" w:themeColor="text1"/>
          <w:sz w:val="22"/>
          <w:szCs w:val="22"/>
          <w:u w:val="single"/>
        </w:rPr>
        <w:t xml:space="preserve"> “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  <w:lang w:val="en-US"/>
        </w:rPr>
      </w:pPr>
      <w:r w:rsidRPr="00364295">
        <w:rPr>
          <w:b/>
          <w:bCs/>
          <w:color w:val="000000" w:themeColor="text1"/>
          <w:sz w:val="20"/>
          <w:szCs w:val="20"/>
        </w:rPr>
        <w:t xml:space="preserve">ФУНКЦИЯ </w:t>
      </w:r>
      <w:r>
        <w:rPr>
          <w:b/>
          <w:bCs/>
          <w:color w:val="000000" w:themeColor="text1"/>
          <w:sz w:val="20"/>
          <w:szCs w:val="20"/>
        </w:rPr>
        <w:t>–</w:t>
      </w:r>
      <w:r w:rsidRPr="00364295"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>КУЛТУРА, СПОРТ, ПОЧИВНИ ДЕЙНОСТИ И РЕЛИГИОЗНО ДЕЛО</w:t>
      </w:r>
    </w:p>
    <w:p w:rsidR="00917C11" w:rsidRPr="00364295" w:rsidRDefault="00917C11" w:rsidP="00917C11">
      <w:pPr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ДЕЙНОСТ „  ЧИТАЛИЩА </w:t>
      </w:r>
      <w:r w:rsidRPr="00364295">
        <w:rPr>
          <w:b/>
          <w:bCs/>
          <w:color w:val="000000" w:themeColor="text1"/>
          <w:sz w:val="20"/>
          <w:szCs w:val="20"/>
        </w:rPr>
        <w:t xml:space="preserve"> “</w:t>
      </w:r>
    </w:p>
    <w:p w:rsidR="00917C11" w:rsidRPr="0001644A" w:rsidRDefault="00917C11" w:rsidP="00917C11">
      <w:pPr>
        <w:rPr>
          <w:rFonts w:ascii="Calibri" w:hAnsi="Calibri" w:cs="Calibri"/>
          <w:b/>
          <w:color w:val="000000"/>
        </w:rPr>
      </w:pPr>
      <w:r>
        <w:rPr>
          <w:b/>
          <w:bCs/>
          <w:color w:val="000000" w:themeColor="text1"/>
          <w:sz w:val="20"/>
          <w:szCs w:val="20"/>
        </w:rPr>
        <w:t xml:space="preserve">ПРОЕКТ </w:t>
      </w:r>
      <w:r w:rsidRPr="0001644A">
        <w:rPr>
          <w:b/>
          <w:bCs/>
          <w:color w:val="000000" w:themeColor="text1"/>
        </w:rPr>
        <w:t xml:space="preserve">„ </w:t>
      </w:r>
      <w:r w:rsidRPr="0001644A">
        <w:rPr>
          <w:rFonts w:ascii="Calibri" w:hAnsi="Calibri" w:cs="Calibri"/>
          <w:b/>
          <w:color w:val="000000"/>
        </w:rPr>
        <w:t xml:space="preserve">Въвеждане на мерки за енергийна ефективност на сградата на НЧ " П.Р. Славейков 1923 " </w:t>
      </w:r>
      <w:r w:rsidRPr="0001644A">
        <w:rPr>
          <w:rFonts w:ascii="Calibri" w:hAnsi="Calibri" w:cs="Calibri"/>
          <w:b/>
          <w:color w:val="000000"/>
        </w:rPr>
        <w:br/>
        <w:t>гр. Гулянци</w:t>
      </w:r>
      <w:r>
        <w:rPr>
          <w:rFonts w:ascii="Calibri" w:hAnsi="Calibri" w:cs="Calibri"/>
          <w:b/>
          <w:color w:val="000000"/>
        </w:rPr>
        <w:t xml:space="preserve"> </w:t>
      </w:r>
      <w:r w:rsidRPr="0001644A">
        <w:rPr>
          <w:rFonts w:ascii="Calibri" w:hAnsi="Calibri" w:cs="Calibri"/>
          <w:b/>
          <w:color w:val="000000"/>
        </w:rPr>
        <w:t>“</w:t>
      </w:r>
    </w:p>
    <w:p w:rsidR="00917C11" w:rsidRPr="00364295" w:rsidRDefault="00917C11" w:rsidP="00917C11">
      <w:pPr>
        <w:rPr>
          <w:bCs/>
          <w:color w:val="000000" w:themeColor="text1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1134"/>
        <w:gridCol w:w="1134"/>
        <w:gridCol w:w="1134"/>
        <w:gridCol w:w="1134"/>
        <w:gridCol w:w="1134"/>
        <w:gridCol w:w="1134"/>
      </w:tblGrid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8F5555" w:rsidRDefault="00917C11" w:rsidP="00667806">
            <w:pPr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  <w:r w:rsidRPr="008F5555">
              <w:rPr>
                <w:b/>
                <w:bCs/>
                <w:color w:val="000000" w:themeColor="text1"/>
                <w:sz w:val="18"/>
                <w:szCs w:val="18"/>
                <w:lang w:eastAsia="en-US"/>
              </w:rPr>
              <w:t>Общински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в т.ч. от</w:t>
            </w:r>
          </w:p>
          <w:p w:rsidR="00917C11" w:rsidRPr="00364295" w:rsidRDefault="00917C11" w:rsidP="00667806">
            <w:pPr>
              <w:jc w:val="center"/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>Общински</w:t>
            </w:r>
            <w:r w:rsidRPr="00364295">
              <w:rPr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 бюджет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872000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30000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872000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30000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62-00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30000</w:t>
            </w: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</w:p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63-00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95 01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  <w:r w:rsidRPr="00364295">
              <w:rPr>
                <w:b/>
                <w:bCs/>
                <w:color w:val="000000" w:themeColor="text1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872000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842000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/>
                <w:bCs/>
                <w:color w:val="000000" w:themeColor="text1"/>
                <w:lang w:eastAsia="en-US"/>
              </w:rPr>
            </w:pPr>
            <w:r w:rsidRPr="006D7614">
              <w:rPr>
                <w:b/>
                <w:bCs/>
                <w:color w:val="000000" w:themeColor="text1"/>
                <w:lang w:eastAsia="en-US"/>
              </w:rPr>
              <w:t>30000</w:t>
            </w: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C11" w:rsidRPr="00364295" w:rsidRDefault="00917C11" w:rsidP="00667806">
            <w:pPr>
              <w:rPr>
                <w:bCs/>
                <w:color w:val="000000" w:themeColor="text1"/>
                <w:lang w:eastAsia="en-US"/>
              </w:rPr>
            </w:pPr>
            <w:r w:rsidRPr="00364295">
              <w:rPr>
                <w:bCs/>
                <w:color w:val="000000" w:themeColor="text1"/>
              </w:rPr>
              <w:t>10-00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</w:tr>
      <w:tr w:rsidR="00917C11" w:rsidRPr="00364295" w:rsidTr="00667806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 xml:space="preserve">Капиталови разходи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364295" w:rsidRDefault="00917C11" w:rsidP="00667806">
            <w:pPr>
              <w:rPr>
                <w:bCs/>
                <w:color w:val="000000" w:themeColor="text1"/>
              </w:rPr>
            </w:pPr>
            <w:r w:rsidRPr="00364295">
              <w:rPr>
                <w:bCs/>
                <w:color w:val="000000" w:themeColor="text1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872000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842000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C11" w:rsidRPr="006D7614" w:rsidRDefault="00917C11" w:rsidP="00667806">
            <w:pPr>
              <w:jc w:val="right"/>
              <w:rPr>
                <w:bCs/>
                <w:color w:val="000000" w:themeColor="text1"/>
                <w:lang w:eastAsia="en-US"/>
              </w:rPr>
            </w:pPr>
            <w:r w:rsidRPr="006D7614">
              <w:rPr>
                <w:bCs/>
                <w:color w:val="000000" w:themeColor="text1"/>
                <w:lang w:eastAsia="en-US"/>
              </w:rPr>
              <w:t>30000</w:t>
            </w:r>
          </w:p>
        </w:tc>
      </w:tr>
    </w:tbl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Default="00917C11" w:rsidP="00917C11">
      <w:pPr>
        <w:rPr>
          <w:bCs/>
          <w:color w:val="FF0000"/>
        </w:rPr>
      </w:pPr>
    </w:p>
    <w:p w:rsidR="00917C11" w:rsidRPr="00A84D6B" w:rsidRDefault="00917C11" w:rsidP="00917C11">
      <w:pPr>
        <w:ind w:left="284" w:hanging="284"/>
        <w:rPr>
          <w:bCs/>
          <w:color w:val="FF0000"/>
        </w:rPr>
      </w:pPr>
    </w:p>
    <w:p w:rsidR="00917C11" w:rsidRDefault="00917C11" w:rsidP="00917C11">
      <w:pPr>
        <w:rPr>
          <w:bCs/>
          <w:color w:val="000000"/>
        </w:rPr>
      </w:pPr>
      <w:r>
        <w:rPr>
          <w:bCs/>
          <w:color w:val="000000"/>
        </w:rPr>
        <w:t xml:space="preserve">Всичко приходи  -  било 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>3 378 648 лева,  става 5 889 184 лева</w:t>
      </w:r>
    </w:p>
    <w:p w:rsidR="00917C11" w:rsidRDefault="00917C11" w:rsidP="00917C11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>било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 3 378 648 лева,  става 5 889 184 лева</w:t>
      </w:r>
    </w:p>
    <w:p w:rsidR="00917C11" w:rsidRPr="00297BDC" w:rsidRDefault="00917C11" w:rsidP="00917C11">
      <w:pPr>
        <w:rPr>
          <w:bCs/>
          <w:color w:val="000000"/>
        </w:rPr>
      </w:pPr>
    </w:p>
    <w:p w:rsidR="00917C11" w:rsidRDefault="00917C11" w:rsidP="00917C11">
      <w:pPr>
        <w:jc w:val="both"/>
        <w:rPr>
          <w:b/>
        </w:rPr>
      </w:pP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  <w:sectPr w:rsidR="00917C11" w:rsidSect="00917C11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17C11" w:rsidRPr="00A238AC" w:rsidRDefault="00917C11" w:rsidP="00917C11">
      <w:pPr>
        <w:ind w:left="708" w:firstLine="708"/>
        <w:jc w:val="both"/>
        <w:rPr>
          <w:b/>
          <w:sz w:val="22"/>
          <w:szCs w:val="22"/>
        </w:rPr>
      </w:pPr>
      <w:r w:rsidRPr="00A238AC">
        <w:rPr>
          <w:b/>
          <w:sz w:val="22"/>
          <w:szCs w:val="22"/>
        </w:rPr>
        <w:lastRenderedPageBreak/>
        <w:t xml:space="preserve">От Кмета на Общината </w:t>
      </w:r>
    </w:p>
    <w:p w:rsidR="00917C11" w:rsidRPr="00BB189A" w:rsidRDefault="00917C11" w:rsidP="00917C11">
      <w:pPr>
        <w:pStyle w:val="a8"/>
        <w:tabs>
          <w:tab w:val="clear" w:pos="4703"/>
          <w:tab w:val="clear" w:pos="9406"/>
          <w:tab w:val="center" w:pos="709"/>
          <w:tab w:val="right" w:pos="9354"/>
        </w:tabs>
        <w:jc w:val="both"/>
        <w:rPr>
          <w:color w:val="000000"/>
          <w:shd w:val="clear" w:color="auto" w:fill="FFFFFF"/>
        </w:rPr>
      </w:pPr>
      <w:r>
        <w:rPr>
          <w:b/>
          <w:sz w:val="22"/>
          <w:szCs w:val="22"/>
        </w:rPr>
        <w:t xml:space="preserve">                          </w:t>
      </w:r>
      <w:r w:rsidRPr="00737140">
        <w:rPr>
          <w:b/>
          <w:sz w:val="22"/>
          <w:szCs w:val="22"/>
        </w:rPr>
        <w:t>относно:</w:t>
      </w:r>
      <w:r w:rsidRPr="00737140">
        <w:rPr>
          <w:sz w:val="22"/>
          <w:szCs w:val="22"/>
        </w:rPr>
        <w:t xml:space="preserve"> </w:t>
      </w:r>
      <w:r>
        <w:t>Приемане на П</w:t>
      </w:r>
      <w:r w:rsidRPr="008E1C79">
        <w:t>рограма за овладяване на популацията на безстопанствени кучета на територията на Община Гулянци за период</w:t>
      </w:r>
      <w:r>
        <w:t xml:space="preserve">а 2026-2028 </w:t>
      </w:r>
      <w:r w:rsidRPr="008E1C79">
        <w:t>г.</w:t>
      </w:r>
      <w:r w:rsidRPr="00DD1C19">
        <w:t xml:space="preserve"> и План за действие към нея.</w:t>
      </w:r>
    </w:p>
    <w:p w:rsidR="00917C11" w:rsidRPr="008E1C79" w:rsidRDefault="00917C11" w:rsidP="00917C11">
      <w:pPr>
        <w:jc w:val="both"/>
      </w:pPr>
      <w:r>
        <w:tab/>
        <w:t xml:space="preserve">Председателят на </w:t>
      </w:r>
      <w:r w:rsidRPr="0003473F">
        <w:t>ПК ”Местно самоуправление, нормативна уредба, обществен ред, граждански права”</w:t>
      </w:r>
      <w:r>
        <w:t xml:space="preserve">  Андриян Буртев каза </w:t>
      </w:r>
      <w:r>
        <w:rPr>
          <w:lang w:val="en-US"/>
        </w:rPr>
        <w:t xml:space="preserve">, </w:t>
      </w:r>
      <w:r>
        <w:t>че о</w:t>
      </w:r>
      <w:r w:rsidRPr="009A109C">
        <w:t>сновната цел на Програмата е да се осигури устойчив и системен подход за намаляване на популацията на безстопанствените кучета, като се обединят усилията на общинската администрация, ветеринарните специалисти, неправителствените организации и гражданите. Така ще се създадат по-безопасни и здравословни условия за живот на жителите на общината и ще се гарантира хуманно отношение към животните.</w:t>
      </w:r>
      <w:r>
        <w:t xml:space="preserve"> Изрази становището на комисията.</w:t>
      </w:r>
    </w:p>
    <w:p w:rsidR="00917C11" w:rsidRDefault="00917C11" w:rsidP="00917C11">
      <w:pPr>
        <w:keepNext/>
        <w:ind w:left="48"/>
        <w:jc w:val="both"/>
        <w:outlineLvl w:val="0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>След провелото се гласуване, с резултат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Гласували – 17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За – 17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Против – няма</w:t>
      </w:r>
    </w:p>
    <w:p w:rsidR="00917C11" w:rsidRDefault="00917C11" w:rsidP="00917C11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>
        <w:rPr>
          <w:rFonts w:cs="Latha"/>
          <w:color w:val="000000"/>
          <w:lang w:eastAsia="en-US" w:bidi="ta-IN"/>
        </w:rPr>
        <w:tab/>
      </w:r>
      <w:r>
        <w:rPr>
          <w:rFonts w:cs="Latha"/>
          <w:color w:val="000000"/>
          <w:lang w:eastAsia="en-US" w:bidi="ta-IN"/>
        </w:rPr>
        <w:tab/>
        <w:t>Въздържали се – няма</w:t>
      </w:r>
    </w:p>
    <w:p w:rsidR="00917C11" w:rsidRDefault="00917C11" w:rsidP="00917C11">
      <w:pPr>
        <w:tabs>
          <w:tab w:val="left" w:pos="1080"/>
        </w:tabs>
        <w:jc w:val="both"/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</w:t>
      </w:r>
      <w:r w:rsidRPr="00667D2F">
        <w:t>чл.40 ал.3 от Закона за защита на животните, чл. 5, ал.1, т.11 от Правилника за организацията и дейността на Общински съвет – гр. Гулянци, Националната програма за овладяване на популацията на безстопанствените кучета на територията на Република България, приета с Решение №136 от 14.03.2019г. на Министерски съвет и Наредба №4 от 01.02.2021г. за прилагане на Националната програма за овладяване на популацията на безстопанствените кучета на територията на Република България и за процедурите по нейното изпълнение, механизма на финансиране и отчетност,</w:t>
      </w:r>
      <w:r w:rsidRPr="009332BF">
        <w:t xml:space="preserve">  ОбС Гулянци взе следното</w:t>
      </w:r>
      <w:r>
        <w:t xml:space="preserve"> </w:t>
      </w: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tabs>
          <w:tab w:val="left" w:pos="1080"/>
        </w:tabs>
        <w:jc w:val="center"/>
      </w:pPr>
    </w:p>
    <w:p w:rsidR="00917C11" w:rsidRDefault="00917C11" w:rsidP="00917C11">
      <w:pPr>
        <w:tabs>
          <w:tab w:val="left" w:pos="1080"/>
        </w:tabs>
        <w:jc w:val="center"/>
      </w:pPr>
      <w:r>
        <w:t>Р Е Ш Е Н И Е</w:t>
      </w:r>
    </w:p>
    <w:p w:rsidR="00917C11" w:rsidRDefault="00917C11" w:rsidP="00917C11">
      <w:pPr>
        <w:tabs>
          <w:tab w:val="left" w:pos="1080"/>
        </w:tabs>
        <w:jc w:val="center"/>
      </w:pPr>
    </w:p>
    <w:p w:rsidR="00917C11" w:rsidRDefault="00917C11" w:rsidP="00917C11">
      <w:pPr>
        <w:tabs>
          <w:tab w:val="left" w:pos="1080"/>
        </w:tabs>
        <w:jc w:val="center"/>
      </w:pPr>
      <w:r>
        <w:t>№ 411</w:t>
      </w:r>
    </w:p>
    <w:p w:rsidR="00917C11" w:rsidRDefault="00917C11" w:rsidP="00917C11">
      <w:pPr>
        <w:tabs>
          <w:tab w:val="left" w:pos="1080"/>
        </w:tabs>
        <w:jc w:val="center"/>
      </w:pPr>
    </w:p>
    <w:p w:rsidR="00917C11" w:rsidRDefault="00917C11" w:rsidP="00917C11">
      <w:pPr>
        <w:tabs>
          <w:tab w:val="left" w:pos="720"/>
        </w:tabs>
        <w:jc w:val="both"/>
      </w:pPr>
    </w:p>
    <w:p w:rsidR="00917C11" w:rsidRPr="008E1C79" w:rsidRDefault="00917C11" w:rsidP="00917C11">
      <w:pPr>
        <w:tabs>
          <w:tab w:val="left" w:pos="720"/>
        </w:tabs>
        <w:jc w:val="both"/>
      </w:pPr>
      <w:r w:rsidRPr="008E1C79">
        <w:t xml:space="preserve">I. </w:t>
      </w:r>
      <w:r>
        <w:t xml:space="preserve">   </w:t>
      </w:r>
      <w:r w:rsidRPr="009A109C">
        <w:t>Приема Програма за овладяване на популацията на безстопанствените кучета на територията на Община Гулянци за периода 2026–2028 г., както и План за действие към нея.</w:t>
      </w:r>
    </w:p>
    <w:p w:rsidR="00917C11" w:rsidRPr="008E1C79" w:rsidRDefault="00917C11" w:rsidP="00917C11">
      <w:pPr>
        <w:tabs>
          <w:tab w:val="left" w:pos="720"/>
        </w:tabs>
        <w:jc w:val="both"/>
      </w:pPr>
      <w:r w:rsidRPr="008E1C79">
        <w:tab/>
        <w:t xml:space="preserve">ІI.  Възлага на Кмета на Община Гулянци осъществяването на всички дейности, необходими за правилното и законосъобразно изпълнение на процедурите. </w:t>
      </w:r>
    </w:p>
    <w:p w:rsidR="00917C11" w:rsidRDefault="00917C11" w:rsidP="00917C11">
      <w:pPr>
        <w:tabs>
          <w:tab w:val="left" w:pos="720"/>
        </w:tabs>
        <w:jc w:val="both"/>
      </w:pPr>
    </w:p>
    <w:p w:rsidR="00917C11" w:rsidRPr="008E1C79" w:rsidRDefault="00917C11" w:rsidP="00917C11">
      <w:pPr>
        <w:tabs>
          <w:tab w:val="left" w:pos="720"/>
        </w:tabs>
        <w:jc w:val="both"/>
      </w:pPr>
    </w:p>
    <w:p w:rsidR="00917C11" w:rsidRPr="00DA4310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tabs>
          <w:tab w:val="left" w:pos="0"/>
          <w:tab w:val="left" w:pos="304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Pr="00737140">
        <w:rPr>
          <w:b/>
          <w:sz w:val="22"/>
          <w:szCs w:val="22"/>
        </w:rPr>
        <w:t xml:space="preserve">От Кмета на Общината </w:t>
      </w:r>
    </w:p>
    <w:p w:rsidR="00917C11" w:rsidRPr="00BB189A" w:rsidRDefault="00917C11" w:rsidP="00917C11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</w:t>
      </w:r>
      <w:r>
        <w:rPr>
          <w:b/>
          <w:sz w:val="22"/>
          <w:szCs w:val="22"/>
        </w:rPr>
        <w:t xml:space="preserve">  </w:t>
      </w:r>
      <w:r w:rsidRPr="00737140">
        <w:rPr>
          <w:b/>
          <w:sz w:val="22"/>
          <w:szCs w:val="22"/>
        </w:rPr>
        <w:t>относно</w:t>
      </w:r>
      <w:r w:rsidRPr="00737140">
        <w:rPr>
          <w:b/>
        </w:rPr>
        <w:t>:</w:t>
      </w:r>
      <w:r w:rsidRPr="00737140">
        <w:rPr>
          <w:b/>
          <w:lang w:val="en-US"/>
        </w:rPr>
        <w:t xml:space="preserve"> </w:t>
      </w:r>
      <w:r w:rsidRPr="009E0923">
        <w:t>Стартиране на процедура по промяна на предназначението на гори – частна общинска собственост, попадащи в земеделска територия по КККР, в гори в горска територия на територията на Община Гулянци</w:t>
      </w:r>
      <w:r>
        <w:t>.</w:t>
      </w:r>
    </w:p>
    <w:p w:rsidR="00917C11" w:rsidRDefault="00917C11" w:rsidP="00917C11">
      <w:pPr>
        <w:tabs>
          <w:tab w:val="left" w:pos="0"/>
          <w:tab w:val="left" w:pos="3040"/>
        </w:tabs>
        <w:jc w:val="both"/>
        <w:rPr>
          <w:color w:val="000000"/>
        </w:rPr>
      </w:pPr>
    </w:p>
    <w:p w:rsidR="00917C11" w:rsidRPr="009E0923" w:rsidRDefault="00917C11" w:rsidP="00917C11">
      <w:pPr>
        <w:jc w:val="both"/>
      </w:pPr>
      <w:r>
        <w:rPr>
          <w:color w:val="000000"/>
        </w:rPr>
        <w:tab/>
        <w:t xml:space="preserve">Председателя на ОбС Огнян Янчев каза че е </w:t>
      </w:r>
      <w:r>
        <w:t xml:space="preserve">установено </w:t>
      </w:r>
      <w:r w:rsidRPr="009E0923">
        <w:t xml:space="preserve"> наличие на гори – </w:t>
      </w:r>
      <w:r w:rsidRPr="00DD069D">
        <w:rPr>
          <w:bCs/>
        </w:rPr>
        <w:t>частна общинска собственост</w:t>
      </w:r>
      <w:r w:rsidRPr="00DD069D">
        <w:t>,</w:t>
      </w:r>
      <w:r w:rsidRPr="009E0923">
        <w:t xml:space="preserve"> които по кадастралната карта и кадастралните регистри са с предназначение „земеделска територия“ и поради това не могат да бъдат правилно включени и управ</w:t>
      </w:r>
      <w:r>
        <w:t>лявани като част от горските територии</w:t>
      </w:r>
      <w:r w:rsidRPr="009E0923">
        <w:t xml:space="preserve"> на общината.</w:t>
      </w:r>
    </w:p>
    <w:p w:rsidR="00917C11" w:rsidRDefault="00917C11" w:rsidP="00917C11">
      <w:pPr>
        <w:tabs>
          <w:tab w:val="left" w:pos="0"/>
        </w:tabs>
        <w:jc w:val="both"/>
      </w:pPr>
      <w:r>
        <w:lastRenderedPageBreak/>
        <w:tab/>
      </w:r>
      <w:r w:rsidRPr="009E0923">
        <w:t>С цел актуализиране на правния им статут съобразно фактическото им състояние и гарантиране на правилното им отра</w:t>
      </w:r>
      <w:r>
        <w:t>зяване в бъдещия горскостопански</w:t>
      </w:r>
      <w:r w:rsidRPr="009E0923">
        <w:t xml:space="preserve"> план, е необходимо да бъде стартирана процедура за промяна на предназначението на тези имоти от „земеделска“ в „горска“ територия</w:t>
      </w:r>
      <w:r>
        <w:t>. След поименното гласуване, с резултат</w:t>
      </w:r>
    </w:p>
    <w:p w:rsidR="00917C11" w:rsidRDefault="00917C11" w:rsidP="00917C11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16</w:t>
      </w:r>
    </w:p>
    <w:p w:rsidR="00917C11" w:rsidRPr="00911B73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15/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Илияна Петрова, Петър Парашкевов, Светослав Пенев, Недко Опров, Мими Караджова, Самуил Митев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>Пламен Тодоров, Огнян Янчев, Емил Катански, Андриян Буртев, Любомир Пасков,  Венцислав Попов, Огнян Янев, /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1 /Пламен Янев/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917C11" w:rsidRDefault="00917C11" w:rsidP="00917C11">
      <w:pPr>
        <w:tabs>
          <w:tab w:val="left" w:pos="0"/>
        </w:tabs>
        <w:jc w:val="both"/>
        <w:rPr>
          <w:color w:val="000000"/>
        </w:rPr>
      </w:pPr>
      <w:r>
        <w:rPr>
          <w:sz w:val="22"/>
          <w:szCs w:val="22"/>
        </w:rPr>
        <w:t xml:space="preserve">                          </w:t>
      </w:r>
      <w:r w:rsidRPr="00A8309C">
        <w:t>На основание</w:t>
      </w:r>
      <w:r>
        <w:t xml:space="preserve"> чл. 7, ал. 1, чл. 9, ал. 1, т. 3, чл. 13, ал. 1 и ал. 2, чл. 81, ал. 1, т. 2 от Закона за горите, </w:t>
      </w:r>
      <w:r w:rsidRPr="003C44CF">
        <w:t xml:space="preserve">чл. 21, ал. 1, т. 8 от ЗМСМА, във връзка </w:t>
      </w:r>
      <w:r>
        <w:t xml:space="preserve">с </w:t>
      </w:r>
      <w:r w:rsidRPr="003C44CF">
        <w:t xml:space="preserve">чл.5, ал.1, т. 7 и чл. 6 от </w:t>
      </w:r>
      <w:proofErr w:type="spellStart"/>
      <w:r w:rsidRPr="009A5935">
        <w:t>от</w:t>
      </w:r>
      <w:proofErr w:type="spellEnd"/>
      <w:r w:rsidRPr="009A5935">
        <w:t xml:space="preserve"> Правилника за организацията и дейността на Общински съвет Гулянци, </w:t>
      </w:r>
      <w:r>
        <w:rPr>
          <w:color w:val="000000"/>
        </w:rPr>
        <w:t xml:space="preserve"> ОбС Гулянци взе следното</w:t>
      </w:r>
    </w:p>
    <w:p w:rsidR="00917C11" w:rsidRDefault="00917C11" w:rsidP="00917C11">
      <w:pPr>
        <w:tabs>
          <w:tab w:val="left" w:pos="0"/>
        </w:tabs>
        <w:jc w:val="both"/>
        <w:rPr>
          <w:color w:val="000000"/>
        </w:rPr>
      </w:pPr>
    </w:p>
    <w:p w:rsidR="00917C11" w:rsidRDefault="00917C11" w:rsidP="00917C11">
      <w:pPr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917C11" w:rsidRDefault="00917C11" w:rsidP="00917C11">
      <w:pPr>
        <w:tabs>
          <w:tab w:val="left" w:pos="0"/>
        </w:tabs>
        <w:jc w:val="center"/>
        <w:rPr>
          <w:color w:val="000000"/>
        </w:rPr>
      </w:pPr>
    </w:p>
    <w:p w:rsidR="00917C11" w:rsidRDefault="00917C11" w:rsidP="00917C11">
      <w:pPr>
        <w:tabs>
          <w:tab w:val="left" w:pos="0"/>
        </w:tabs>
        <w:jc w:val="center"/>
        <w:rPr>
          <w:color w:val="000000"/>
        </w:rPr>
      </w:pPr>
      <w:r>
        <w:rPr>
          <w:color w:val="000000"/>
        </w:rPr>
        <w:t>№ 412</w:t>
      </w:r>
    </w:p>
    <w:p w:rsidR="00917C11" w:rsidRDefault="00917C11" w:rsidP="00917C11">
      <w:pPr>
        <w:autoSpaceDE w:val="0"/>
        <w:autoSpaceDN w:val="0"/>
        <w:adjustRightInd w:val="0"/>
        <w:jc w:val="both"/>
        <w:rPr>
          <w:color w:val="000000"/>
        </w:rPr>
      </w:pPr>
    </w:p>
    <w:p w:rsidR="00917C11" w:rsidRPr="003C44CF" w:rsidRDefault="00917C11" w:rsidP="00917C11">
      <w:pPr>
        <w:numPr>
          <w:ilvl w:val="0"/>
          <w:numId w:val="16"/>
        </w:numPr>
        <w:spacing w:before="100" w:beforeAutospacing="1" w:after="100" w:afterAutospacing="1"/>
        <w:jc w:val="both"/>
      </w:pPr>
      <w:r w:rsidRPr="003C44CF">
        <w:t xml:space="preserve">Дава съгласие за започване на процедура по промяна на предназначението на </w:t>
      </w:r>
      <w:r w:rsidRPr="003C44CF">
        <w:rPr>
          <w:b/>
          <w:bCs/>
        </w:rPr>
        <w:t>гори – частна общинска собственост</w:t>
      </w:r>
      <w:r w:rsidRPr="003C44CF">
        <w:t xml:space="preserve">, попадащи в поземлени имоти с вид територия „земеделска територия“, в „горска територия“ по КККР на територията на Община Гулянци, подробно описани в </w:t>
      </w:r>
      <w:r w:rsidRPr="003C44CF">
        <w:rPr>
          <w:b/>
          <w:bCs/>
        </w:rPr>
        <w:t>Приложение №1</w:t>
      </w:r>
      <w:r w:rsidRPr="003C44CF">
        <w:t xml:space="preserve"> към настоящото решение.</w:t>
      </w:r>
    </w:p>
    <w:p w:rsidR="00917C11" w:rsidRPr="003C44CF" w:rsidRDefault="00917C11" w:rsidP="00917C11">
      <w:pPr>
        <w:numPr>
          <w:ilvl w:val="0"/>
          <w:numId w:val="16"/>
        </w:numPr>
        <w:spacing w:before="100" w:beforeAutospacing="1" w:after="100" w:afterAutospacing="1"/>
        <w:jc w:val="both"/>
      </w:pPr>
      <w:r w:rsidRPr="003C44CF">
        <w:t>Възлага на Кмета на Община Гулянци да предприеме всички необходими действия за провеждане на процедурата, включително изготвяне и/или възлагане на необходимите технически документи, съгласуване с компетентните държавни органи и подаване на заявление съгласно нормативните изисквания.</w:t>
      </w:r>
    </w:p>
    <w:p w:rsidR="00917C11" w:rsidRDefault="00917C11" w:rsidP="00917C1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color w:val="000000"/>
          <w:sz w:val="28"/>
          <w:szCs w:val="28"/>
          <w:lang w:val="en-US"/>
        </w:rPr>
        <w:tab/>
      </w:r>
      <w:r>
        <w:rPr>
          <w:color w:val="000000"/>
          <w:sz w:val="28"/>
          <w:szCs w:val="28"/>
          <w:lang w:val="en-US"/>
        </w:rPr>
        <w:tab/>
      </w:r>
      <w:r w:rsidRPr="00737140">
        <w:rPr>
          <w:b/>
          <w:sz w:val="22"/>
          <w:szCs w:val="22"/>
        </w:rPr>
        <w:t xml:space="preserve">От Кмета на Общината </w:t>
      </w:r>
    </w:p>
    <w:p w:rsidR="00917C11" w:rsidRDefault="00917C11" w:rsidP="00917C11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Pr="00737140">
        <w:rPr>
          <w:b/>
          <w:sz w:val="22"/>
          <w:szCs w:val="22"/>
        </w:rPr>
        <w:t>относно</w:t>
      </w:r>
      <w:r w:rsidRPr="00737140">
        <w:rPr>
          <w:b/>
        </w:rPr>
        <w:t>:</w:t>
      </w:r>
      <w:r w:rsidRPr="00737140">
        <w:rPr>
          <w:color w:val="000000"/>
        </w:rPr>
        <w:t xml:space="preserve"> </w:t>
      </w:r>
      <w:r w:rsidRPr="00D414B6">
        <w:rPr>
          <w:iCs/>
          <w:color w:val="000000"/>
          <w:shd w:val="clear" w:color="auto" w:fill="FFFFFF"/>
        </w:rPr>
        <w:t xml:space="preserve">Утвърждаване на одитор за заверка на годишния финансов отчет за </w:t>
      </w:r>
      <w:r w:rsidRPr="00D414B6">
        <w:rPr>
          <w:iCs/>
          <w:color w:val="000000"/>
          <w:shd w:val="clear" w:color="auto" w:fill="FFFFFF"/>
          <w:lang w:val="en-US"/>
        </w:rPr>
        <w:t>2025</w:t>
      </w:r>
      <w:r w:rsidRPr="00D414B6">
        <w:rPr>
          <w:iCs/>
          <w:color w:val="000000"/>
          <w:shd w:val="clear" w:color="auto" w:fill="FFFFFF"/>
        </w:rPr>
        <w:t xml:space="preserve">г. на </w:t>
      </w:r>
      <w:r w:rsidRPr="00D414B6">
        <w:rPr>
          <w:shd w:val="clear" w:color="auto" w:fill="FFFFFF"/>
        </w:rPr>
        <w:t>МБАЛ – ГУЛЯНЦИ“ ЕООД</w:t>
      </w:r>
    </w:p>
    <w:p w:rsidR="00917C11" w:rsidRDefault="00917C11" w:rsidP="00917C11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745312">
        <w:rPr>
          <w:color w:val="000000"/>
        </w:rPr>
        <w:t xml:space="preserve">Председателя </w:t>
      </w:r>
      <w:r>
        <w:rPr>
          <w:color w:val="000000"/>
        </w:rPr>
        <w:t>на ОбС Огнян Янчев представи предложението и каза</w:t>
      </w:r>
      <w:r>
        <w:rPr>
          <w:color w:val="000000"/>
          <w:lang w:val="en-US"/>
        </w:rPr>
        <w:t>,</w:t>
      </w:r>
      <w:r>
        <w:rPr>
          <w:color w:val="000000"/>
        </w:rPr>
        <w:t xml:space="preserve"> че </w:t>
      </w:r>
      <w:r w:rsidRPr="00745312">
        <w:rPr>
          <w:shd w:val="clear" w:color="auto" w:fill="FFFFFF"/>
        </w:rPr>
        <w:t>Управителят на „МБАЛ – ГУЛЯНЦИ“ ЕООД ни информира, че в</w:t>
      </w:r>
      <w:r w:rsidRPr="00745312">
        <w:rPr>
          <w:color w:val="000000"/>
          <w:shd w:val="clear" w:color="auto" w:fill="FFFFFF"/>
        </w:rPr>
        <w:t xml:space="preserve">ъв връзка с прилагането на чл.26 от Закона за публичните </w:t>
      </w:r>
      <w:r w:rsidRPr="00745312">
        <w:rPr>
          <w:color w:val="000000"/>
          <w:spacing w:val="1"/>
          <w:shd w:val="clear" w:color="auto" w:fill="FFFFFF"/>
        </w:rPr>
        <w:t xml:space="preserve">предприятия, МБАЛ ГУЛЯНЦИ ЕООД е необходимо да извърши одит </w:t>
      </w:r>
      <w:r w:rsidRPr="00745312">
        <w:rPr>
          <w:color w:val="000000"/>
          <w:shd w:val="clear" w:color="auto" w:fill="FFFFFF"/>
        </w:rPr>
        <w:t>на годишния финансов отчет за 202</w:t>
      </w:r>
      <w:r w:rsidRPr="00745312">
        <w:rPr>
          <w:color w:val="000000"/>
          <w:shd w:val="clear" w:color="auto" w:fill="FFFFFF"/>
          <w:lang w:val="en-US"/>
        </w:rPr>
        <w:t>5</w:t>
      </w:r>
      <w:r w:rsidRPr="00745312">
        <w:rPr>
          <w:color w:val="000000"/>
          <w:shd w:val="clear" w:color="auto" w:fill="FFFFFF"/>
        </w:rPr>
        <w:t>г.</w:t>
      </w:r>
      <w:r>
        <w:rPr>
          <w:color w:val="000000"/>
          <w:shd w:val="clear" w:color="auto" w:fill="FFFFFF"/>
        </w:rPr>
        <w:t xml:space="preserve"> </w:t>
      </w:r>
      <w:r w:rsidRPr="00745312">
        <w:rPr>
          <w:color w:val="000000"/>
          <w:shd w:val="clear" w:color="auto" w:fill="FFFFFF"/>
        </w:rPr>
        <w:t xml:space="preserve">,като за целта е необходимо </w:t>
      </w:r>
      <w:r w:rsidRPr="00745312">
        <w:rPr>
          <w:color w:val="000000"/>
          <w:spacing w:val="2"/>
          <w:shd w:val="clear" w:color="auto" w:fill="FFFFFF"/>
        </w:rPr>
        <w:t>Общински съвет гр.</w:t>
      </w:r>
      <w:r>
        <w:rPr>
          <w:color w:val="000000"/>
          <w:spacing w:val="2"/>
          <w:shd w:val="clear" w:color="auto" w:fill="FFFFFF"/>
        </w:rPr>
        <w:t xml:space="preserve"> </w:t>
      </w:r>
      <w:r w:rsidRPr="00745312">
        <w:rPr>
          <w:color w:val="000000"/>
          <w:spacing w:val="2"/>
          <w:shd w:val="clear" w:color="auto" w:fill="FFFFFF"/>
        </w:rPr>
        <w:t>Гулянци да избере регистриран одитор.</w:t>
      </w:r>
      <w:r>
        <w:rPr>
          <w:color w:val="000000"/>
          <w:spacing w:val="2"/>
          <w:shd w:val="clear" w:color="auto" w:fill="FFFFFF"/>
        </w:rPr>
        <w:t xml:space="preserve"> Изрази становището на комисията и </w:t>
      </w:r>
      <w:r>
        <w:rPr>
          <w:color w:val="000000"/>
        </w:rPr>
        <w:t xml:space="preserve"> след провелото се  гласуване, с резултат</w:t>
      </w:r>
    </w:p>
    <w:p w:rsidR="00917C11" w:rsidRDefault="00917C11" w:rsidP="00917C11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16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  <w:t>За – 16/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917C11" w:rsidRDefault="00917C11" w:rsidP="00917C1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917C11" w:rsidRDefault="00917C11" w:rsidP="00917C11">
      <w:pPr>
        <w:autoSpaceDE w:val="0"/>
        <w:autoSpaceDN w:val="0"/>
        <w:adjustRightInd w:val="0"/>
        <w:jc w:val="both"/>
        <w:rPr>
          <w:color w:val="000000"/>
        </w:rPr>
      </w:pPr>
      <w:r>
        <w:rPr>
          <w:sz w:val="22"/>
          <w:szCs w:val="22"/>
        </w:rPr>
        <w:t xml:space="preserve">                          </w:t>
      </w:r>
      <w:r w:rsidRPr="00A8309C">
        <w:t xml:space="preserve">На </w:t>
      </w:r>
      <w:r w:rsidRPr="00745312">
        <w:t xml:space="preserve">основание </w:t>
      </w:r>
      <w:r w:rsidRPr="00745312">
        <w:rPr>
          <w:shd w:val="clear" w:color="auto" w:fill="FFFFFF"/>
        </w:rPr>
        <w:t xml:space="preserve">чл. 21, ал. 1, т. 23 и ал. 2 от  ЗМСМА, във връзка с чл. 146, ал. 3 и чл. 147, ал. 2 от Търговския закон, във връзка с чл. 22, чл.23 и чл.29 ал.1 т.5 от </w:t>
      </w:r>
      <w:r w:rsidRPr="00745312">
        <w:rPr>
          <w:shd w:val="clear" w:color="auto" w:fill="FFFFFF"/>
          <w:lang w:val="ru-RU"/>
        </w:rPr>
        <w:t xml:space="preserve">Наредбата за </w:t>
      </w:r>
      <w:r w:rsidRPr="00745312">
        <w:rPr>
          <w:bCs/>
          <w:color w:val="000000"/>
          <w:spacing w:val="-12"/>
        </w:rPr>
        <w:t xml:space="preserve">реда за учредяване и упражняване правата на </w:t>
      </w:r>
      <w:r w:rsidRPr="00745312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Pr="00745312">
        <w:rPr>
          <w:bCs/>
          <w:color w:val="000000"/>
          <w:spacing w:val="-10"/>
        </w:rPr>
        <w:t xml:space="preserve">дружества с общинско участие в капитала  </w:t>
      </w:r>
      <w:r w:rsidRPr="00745312">
        <w:rPr>
          <w:shd w:val="clear" w:color="auto" w:fill="FFFFFF"/>
          <w:lang w:val="ru-RU"/>
        </w:rPr>
        <w:t xml:space="preserve"> </w:t>
      </w:r>
      <w:r w:rsidRPr="00745312">
        <w:rPr>
          <w:shd w:val="clear" w:color="auto" w:fill="FFFFFF"/>
        </w:rPr>
        <w:t xml:space="preserve">, във връзка с чл. 37, ал. 1 от Закона за счетоводството и предложение с № 2600-82/10.11.2025г. на Управителя на   </w:t>
      </w:r>
      <w:r w:rsidRPr="00745312">
        <w:rPr>
          <w:spacing w:val="3"/>
          <w:shd w:val="clear" w:color="auto" w:fill="FFFFFF"/>
        </w:rPr>
        <w:t>МБАЛ ГУЛЯНЦИ ЕООД</w:t>
      </w:r>
      <w:r w:rsidRPr="00745312">
        <w:rPr>
          <w:shd w:val="clear" w:color="auto" w:fill="FFFFFF"/>
        </w:rPr>
        <w:t xml:space="preserve">,  </w:t>
      </w:r>
      <w:r w:rsidRPr="00745312">
        <w:rPr>
          <w:color w:val="000000"/>
        </w:rPr>
        <w:t xml:space="preserve"> </w:t>
      </w:r>
      <w:r>
        <w:rPr>
          <w:color w:val="000000"/>
        </w:rPr>
        <w:t>ОбС Гулянци взе следното</w:t>
      </w:r>
    </w:p>
    <w:p w:rsidR="00917C11" w:rsidRDefault="00917C11" w:rsidP="00917C11">
      <w:pPr>
        <w:autoSpaceDE w:val="0"/>
        <w:autoSpaceDN w:val="0"/>
        <w:adjustRightInd w:val="0"/>
        <w:jc w:val="both"/>
        <w:rPr>
          <w:color w:val="000000"/>
        </w:rPr>
      </w:pPr>
    </w:p>
    <w:p w:rsidR="00917C11" w:rsidRDefault="00917C11" w:rsidP="00917C11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lastRenderedPageBreak/>
        <w:t>Р Е Ш Е Н И Е</w:t>
      </w:r>
    </w:p>
    <w:p w:rsidR="00917C11" w:rsidRDefault="00917C11" w:rsidP="00917C11">
      <w:pPr>
        <w:autoSpaceDE w:val="0"/>
        <w:autoSpaceDN w:val="0"/>
        <w:adjustRightInd w:val="0"/>
        <w:jc w:val="center"/>
        <w:rPr>
          <w:color w:val="000000"/>
        </w:rPr>
      </w:pPr>
    </w:p>
    <w:p w:rsidR="00917C11" w:rsidRDefault="00917C11" w:rsidP="00917C11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№ 413</w:t>
      </w:r>
    </w:p>
    <w:p w:rsidR="00917C11" w:rsidRDefault="00917C11" w:rsidP="00917C11">
      <w:pPr>
        <w:autoSpaceDE w:val="0"/>
        <w:autoSpaceDN w:val="0"/>
        <w:adjustRightInd w:val="0"/>
        <w:jc w:val="center"/>
        <w:rPr>
          <w:color w:val="000000"/>
        </w:rPr>
      </w:pPr>
    </w:p>
    <w:p w:rsidR="00917C11" w:rsidRPr="00745312" w:rsidRDefault="00917C11" w:rsidP="00917C11">
      <w:pPr>
        <w:shd w:val="clear" w:color="auto" w:fill="FCFCFC"/>
        <w:spacing w:line="180" w:lineRule="atLeast"/>
        <w:jc w:val="both"/>
        <w:rPr>
          <w:b/>
          <w:bCs/>
          <w:shd w:val="clear" w:color="auto" w:fill="FFFFFF"/>
        </w:rPr>
      </w:pPr>
      <w:r w:rsidRPr="003E7DA5">
        <w:rPr>
          <w:color w:val="000000"/>
        </w:rPr>
        <w:tab/>
      </w:r>
      <w:r w:rsidRPr="00745312">
        <w:rPr>
          <w:color w:val="000000"/>
          <w:shd w:val="clear" w:color="auto" w:fill="FFFFFF"/>
        </w:rPr>
        <w:t xml:space="preserve">            1. Дава съгласие Управителя на </w:t>
      </w:r>
      <w:r w:rsidRPr="00745312">
        <w:rPr>
          <w:color w:val="000000"/>
          <w:spacing w:val="3"/>
          <w:shd w:val="clear" w:color="auto" w:fill="FFFFFF"/>
        </w:rPr>
        <w:t xml:space="preserve">МБАЛ ГУЛЯНЦИ ЕООД </w:t>
      </w:r>
      <w:r w:rsidRPr="00745312">
        <w:rPr>
          <w:color w:val="000000"/>
          <w:shd w:val="clear" w:color="auto" w:fill="FFFFFF"/>
        </w:rPr>
        <w:t xml:space="preserve">да сключи договор за одит с одиторско дружество </w:t>
      </w:r>
      <w:r w:rsidRPr="00745312">
        <w:rPr>
          <w:color w:val="000000"/>
          <w:spacing w:val="-2"/>
          <w:shd w:val="clear" w:color="auto" w:fill="FFFFFF"/>
        </w:rPr>
        <w:t xml:space="preserve">„ ЕКЗИСТРА „ ООД вписано в публичния регистър на </w:t>
      </w:r>
      <w:r w:rsidRPr="00745312">
        <w:rPr>
          <w:color w:val="000000"/>
          <w:spacing w:val="-1"/>
          <w:shd w:val="clear" w:color="auto" w:fill="FFFFFF"/>
        </w:rPr>
        <w:t xml:space="preserve">одиторските дружества под номер 143, ЕИК </w:t>
      </w:r>
      <w:r w:rsidRPr="00745312">
        <w:rPr>
          <w:color w:val="000000"/>
          <w:spacing w:val="-4"/>
          <w:shd w:val="clear" w:color="auto" w:fill="FFFFFF"/>
        </w:rPr>
        <w:t xml:space="preserve">201349996, София, </w:t>
      </w:r>
      <w:proofErr w:type="spellStart"/>
      <w:r w:rsidRPr="00745312">
        <w:rPr>
          <w:color w:val="000000"/>
          <w:spacing w:val="-4"/>
          <w:shd w:val="clear" w:color="auto" w:fill="FFFFFF"/>
        </w:rPr>
        <w:t>ул</w:t>
      </w:r>
      <w:proofErr w:type="spellEnd"/>
      <w:r w:rsidRPr="00745312">
        <w:rPr>
          <w:color w:val="000000"/>
          <w:spacing w:val="-4"/>
          <w:shd w:val="clear" w:color="auto" w:fill="FFFFFF"/>
        </w:rPr>
        <w:t>.„Солун"</w:t>
      </w:r>
      <w:r w:rsidRPr="00745312">
        <w:rPr>
          <w:color w:val="000000"/>
          <w:spacing w:val="-4"/>
          <w:shd w:val="clear" w:color="auto" w:fill="FFFFFF"/>
          <w:vertAlign w:val="superscript"/>
        </w:rPr>
        <w:t xml:space="preserve"> </w:t>
      </w:r>
      <w:r w:rsidRPr="00745312">
        <w:rPr>
          <w:color w:val="000000"/>
          <w:spacing w:val="-4"/>
          <w:shd w:val="clear" w:color="auto" w:fill="FFFFFF"/>
        </w:rPr>
        <w:t>№51,  представлявано от Милена Рангелова</w:t>
      </w:r>
      <w:r w:rsidRPr="00745312">
        <w:rPr>
          <w:color w:val="000000"/>
          <w:shd w:val="clear" w:color="auto" w:fill="FFFFFF"/>
        </w:rPr>
        <w:t xml:space="preserve"> да извърши одит на годишния финансов отчет 2025 г. на </w:t>
      </w:r>
      <w:r w:rsidRPr="00745312">
        <w:rPr>
          <w:color w:val="000000"/>
          <w:spacing w:val="3"/>
          <w:shd w:val="clear" w:color="auto" w:fill="FFFFFF"/>
        </w:rPr>
        <w:t>МБАЛ ГУЛЯНЦИ ЕООД</w:t>
      </w:r>
      <w:r w:rsidRPr="00745312">
        <w:rPr>
          <w:color w:val="000000"/>
          <w:shd w:val="clear" w:color="auto" w:fill="FFFFFF"/>
        </w:rPr>
        <w:t xml:space="preserve">. </w:t>
      </w:r>
    </w:p>
    <w:p w:rsidR="00917C11" w:rsidRPr="00CC1710" w:rsidRDefault="00917C11" w:rsidP="00917C11">
      <w:pPr>
        <w:ind w:right="-694"/>
        <w:jc w:val="both"/>
        <w:rPr>
          <w:b/>
          <w:bCs/>
          <w:shd w:val="clear" w:color="auto" w:fill="FFFFFF"/>
        </w:rPr>
      </w:pPr>
    </w:p>
    <w:p w:rsidR="00917C11" w:rsidRDefault="00917C11" w:rsidP="00917C11">
      <w:pPr>
        <w:autoSpaceDE w:val="0"/>
        <w:autoSpaceDN w:val="0"/>
        <w:adjustRightInd w:val="0"/>
        <w:jc w:val="both"/>
        <w:rPr>
          <w:color w:val="000000"/>
        </w:rPr>
      </w:pPr>
    </w:p>
    <w:p w:rsidR="00917C11" w:rsidRDefault="00917C11" w:rsidP="00917C11">
      <w:pPr>
        <w:autoSpaceDE w:val="0"/>
        <w:autoSpaceDN w:val="0"/>
        <w:adjustRightInd w:val="0"/>
        <w:jc w:val="both"/>
        <w:rPr>
          <w:b/>
          <w:sz w:val="22"/>
          <w:szCs w:val="22"/>
          <w:lang w:eastAsia="en-US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737140">
        <w:rPr>
          <w:b/>
          <w:sz w:val="22"/>
          <w:szCs w:val="22"/>
          <w:lang w:eastAsia="en-US"/>
        </w:rPr>
        <w:t xml:space="preserve">От Кмета на Общината </w:t>
      </w:r>
    </w:p>
    <w:p w:rsidR="00917C11" w:rsidRDefault="00917C11" w:rsidP="00917C11">
      <w:pPr>
        <w:rPr>
          <w:sz w:val="22"/>
          <w:szCs w:val="22"/>
        </w:rPr>
      </w:pPr>
      <w:r>
        <w:rPr>
          <w:b/>
          <w:sz w:val="22"/>
          <w:szCs w:val="22"/>
          <w:lang w:eastAsia="en-US"/>
        </w:rPr>
        <w:t xml:space="preserve">                          </w:t>
      </w:r>
      <w:r w:rsidRPr="00737140">
        <w:rPr>
          <w:b/>
          <w:sz w:val="22"/>
          <w:szCs w:val="22"/>
          <w:lang w:eastAsia="en-US"/>
        </w:rPr>
        <w:t>относно:</w:t>
      </w:r>
      <w:r w:rsidRPr="00737140"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</w:rPr>
        <w:t>Покана за закупуване на сгради – частна собственост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находящи се в УПИ –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– 231 с идентификатор № 22335.501.271 – частна общинска собственост в кв.70а по плана на с. Долни Вит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общ. Гулянци</w:t>
      </w:r>
      <w:r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</w:rPr>
        <w:t>обл. Плевен.</w:t>
      </w:r>
    </w:p>
    <w:p w:rsidR="00917C11" w:rsidRDefault="00917C11" w:rsidP="00917C11">
      <w:pPr>
        <w:rPr>
          <w:sz w:val="22"/>
          <w:szCs w:val="22"/>
        </w:rPr>
      </w:pPr>
    </w:p>
    <w:p w:rsidR="00917C11" w:rsidRPr="00B1384F" w:rsidRDefault="00917C11" w:rsidP="00917C11">
      <w:pPr>
        <w:ind w:firstLine="708"/>
        <w:jc w:val="both"/>
        <w:rPr>
          <w:szCs w:val="28"/>
        </w:rPr>
      </w:pPr>
      <w:r>
        <w:rPr>
          <w:sz w:val="22"/>
          <w:szCs w:val="22"/>
        </w:rPr>
        <w:tab/>
        <w:t>Отношение взе отново Председателят на ОбС Огнян Янчев. Той каза</w:t>
      </w:r>
      <w:r>
        <w:rPr>
          <w:sz w:val="22"/>
          <w:szCs w:val="22"/>
          <w:lang w:val="en-US"/>
        </w:rPr>
        <w:t>,</w:t>
      </w:r>
      <w:r>
        <w:rPr>
          <w:sz w:val="22"/>
          <w:szCs w:val="22"/>
        </w:rPr>
        <w:t xml:space="preserve"> че </w:t>
      </w:r>
      <w:r>
        <w:rPr>
          <w:szCs w:val="28"/>
        </w:rPr>
        <w:t>в</w:t>
      </w:r>
      <w:r w:rsidRPr="00A95B25">
        <w:rPr>
          <w:szCs w:val="28"/>
        </w:rPr>
        <w:t xml:space="preserve"> Община Гулянци е постъпило искане с вх. № 9400 – </w:t>
      </w:r>
      <w:r>
        <w:rPr>
          <w:szCs w:val="28"/>
        </w:rPr>
        <w:t>2650</w:t>
      </w:r>
      <w:r w:rsidRPr="00A95B25">
        <w:rPr>
          <w:szCs w:val="28"/>
        </w:rPr>
        <w:t xml:space="preserve">/ </w:t>
      </w:r>
      <w:r>
        <w:rPr>
          <w:szCs w:val="28"/>
        </w:rPr>
        <w:t>30</w:t>
      </w:r>
      <w:r w:rsidRPr="00A95B25">
        <w:rPr>
          <w:szCs w:val="28"/>
        </w:rPr>
        <w:t>.10.2025г. от</w:t>
      </w:r>
      <w:r w:rsidRPr="00A95B25">
        <w:rPr>
          <w:szCs w:val="28"/>
          <w:lang w:val="ru-RU"/>
        </w:rPr>
        <w:t xml:space="preserve"> Виолета Георгиева Шекерова</w:t>
      </w:r>
      <w:r w:rsidRPr="00A95B25">
        <w:rPr>
          <w:szCs w:val="28"/>
        </w:rPr>
        <w:t xml:space="preserve"> </w:t>
      </w:r>
      <w:r>
        <w:rPr>
          <w:szCs w:val="28"/>
        </w:rPr>
        <w:t xml:space="preserve">  </w:t>
      </w:r>
      <w:r w:rsidRPr="00A95B25">
        <w:rPr>
          <w:szCs w:val="28"/>
        </w:rPr>
        <w:t xml:space="preserve"> като наследник на Петко Георгиев Шекеров, с предложение за закупуване на притежаваните от нея по наследство сгради - ча</w:t>
      </w:r>
      <w:r>
        <w:rPr>
          <w:szCs w:val="28"/>
        </w:rPr>
        <w:t xml:space="preserve">стна собственост. Предложените за закупуване сгради попадат в поземлен имот -  частна общинска собственост, представляващ УПИ ІІ – 231 с идентификатор № 22335.501.271 с площ от 702.00 кв.м., находящ се в кв. 70а по плана на с. Долни Вит, общ. Гулянци, обл. Плевен, което прави Община Гулянци съсобственик, с правото да закупи същите или да даде писмено съгласие на собственика да предложи сградите за продажба на трето лице, съгласно чл. 33 от Закона за собствеността. </w:t>
      </w:r>
      <w:r>
        <w:t>Изрази становището на комисията.</w:t>
      </w:r>
    </w:p>
    <w:p w:rsidR="00917C11" w:rsidRDefault="00917C11" w:rsidP="00917C11">
      <w:pPr>
        <w:autoSpaceDE w:val="0"/>
        <w:autoSpaceDN w:val="0"/>
        <w:adjustRightInd w:val="0"/>
        <w:ind w:firstLine="708"/>
        <w:jc w:val="both"/>
      </w:pPr>
      <w:r>
        <w:t>След поименно гласуване с резултат</w:t>
      </w:r>
      <w:r>
        <w:rPr>
          <w:lang w:val="en-US"/>
        </w:rPr>
        <w:t>:</w:t>
      </w:r>
    </w:p>
    <w:p w:rsidR="00917C11" w:rsidRDefault="00917C11" w:rsidP="00917C11">
      <w:pPr>
        <w:ind w:right="-360"/>
        <w:jc w:val="both"/>
      </w:pPr>
      <w:r>
        <w:tab/>
      </w:r>
      <w:r>
        <w:tab/>
        <w:t>Гласували  - 16</w:t>
      </w:r>
    </w:p>
    <w:p w:rsidR="00917C11" w:rsidRPr="00211962" w:rsidRDefault="00917C11" w:rsidP="00917C11">
      <w:pPr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>Петър Парашкевов, Светослав Пенев, Недко Опров, Мими Караджова, Самуил Митев, Пламен Тодоров, Огнян Янчев, Андриян Буртев, Любомир Пасков, Емил Катански, Митко Монев, Венцислав Попов, Огнян Янев, Пламен Янев</w:t>
      </w:r>
      <w:r>
        <w:rPr>
          <w:sz w:val="22"/>
          <w:szCs w:val="22"/>
          <w:lang w:val="en-US"/>
        </w:rPr>
        <w:t>,</w:t>
      </w:r>
      <w:r w:rsidRPr="00211962">
        <w:rPr>
          <w:sz w:val="22"/>
          <w:szCs w:val="22"/>
        </w:rPr>
        <w:t xml:space="preserve"> </w:t>
      </w:r>
      <w:r>
        <w:rPr>
          <w:sz w:val="22"/>
          <w:szCs w:val="22"/>
        </w:rPr>
        <w:t>Дамян Парашкевов</w:t>
      </w:r>
    </w:p>
    <w:p w:rsidR="00917C11" w:rsidRDefault="00917C11" w:rsidP="00917C11">
      <w:pPr>
        <w:jc w:val="both"/>
      </w:pPr>
      <w:r>
        <w:tab/>
      </w:r>
      <w:r>
        <w:tab/>
        <w:t>Против – няма</w:t>
      </w:r>
    </w:p>
    <w:p w:rsidR="00917C11" w:rsidRDefault="00917C11" w:rsidP="00917C11">
      <w:pPr>
        <w:jc w:val="both"/>
      </w:pPr>
      <w:r>
        <w:tab/>
      </w:r>
      <w:r>
        <w:tab/>
        <w:t>Въздържали се – няма</w:t>
      </w:r>
    </w:p>
    <w:p w:rsidR="00917C11" w:rsidRDefault="00917C11" w:rsidP="00917C11">
      <w:pPr>
        <w:ind w:firstLine="720"/>
        <w:jc w:val="both"/>
      </w:pPr>
      <w:r>
        <w:tab/>
        <w:t xml:space="preserve">На основание </w:t>
      </w:r>
      <w:r w:rsidRPr="00C3270E">
        <w:rPr>
          <w:szCs w:val="28"/>
        </w:rPr>
        <w:t>чл. 21 ал. 1 т. 8 от ЗМСМА, чл. 36 ал. 1 т. 3 от ЗОС</w:t>
      </w:r>
      <w:r>
        <w:rPr>
          <w:szCs w:val="28"/>
        </w:rPr>
        <w:t>,</w:t>
      </w:r>
      <w:r w:rsidRPr="008321F8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t>, ОбС Гулянци взе следното</w:t>
      </w:r>
    </w:p>
    <w:p w:rsidR="00917C11" w:rsidRDefault="00917C11" w:rsidP="00917C11">
      <w:pPr>
        <w:ind w:firstLine="720"/>
        <w:jc w:val="both"/>
      </w:pPr>
    </w:p>
    <w:p w:rsidR="00917C11" w:rsidRDefault="00917C11" w:rsidP="00917C11">
      <w:pPr>
        <w:ind w:firstLine="720"/>
        <w:jc w:val="both"/>
      </w:pPr>
    </w:p>
    <w:p w:rsidR="00917C11" w:rsidRDefault="00917C11" w:rsidP="00917C11">
      <w:pPr>
        <w:jc w:val="center"/>
      </w:pPr>
      <w:r>
        <w:t>Р Е Ш Е Н И Е</w:t>
      </w:r>
    </w:p>
    <w:p w:rsidR="00917C11" w:rsidRDefault="00917C11" w:rsidP="00917C11">
      <w:pPr>
        <w:jc w:val="center"/>
      </w:pPr>
    </w:p>
    <w:p w:rsidR="00917C11" w:rsidRDefault="00917C11" w:rsidP="00917C11">
      <w:pPr>
        <w:jc w:val="center"/>
      </w:pPr>
      <w:r>
        <w:t>№ 414</w:t>
      </w:r>
    </w:p>
    <w:p w:rsidR="00917C11" w:rsidRDefault="00917C11" w:rsidP="00917C11">
      <w:pPr>
        <w:jc w:val="center"/>
      </w:pPr>
    </w:p>
    <w:p w:rsidR="00917C11" w:rsidRDefault="00917C11" w:rsidP="00917C11">
      <w:pPr>
        <w:ind w:firstLine="708"/>
        <w:jc w:val="both"/>
        <w:rPr>
          <w:szCs w:val="28"/>
        </w:rPr>
      </w:pPr>
      <w:r w:rsidRPr="00A95B25">
        <w:rPr>
          <w:szCs w:val="28"/>
        </w:rPr>
        <w:t xml:space="preserve">1. Не приема предложението на </w:t>
      </w:r>
      <w:r w:rsidRPr="00A95B25">
        <w:rPr>
          <w:szCs w:val="28"/>
          <w:lang w:val="ru-RU"/>
        </w:rPr>
        <w:t>Виолета Георгиева Шекерова</w:t>
      </w:r>
      <w:r w:rsidRPr="00A95B25">
        <w:rPr>
          <w:szCs w:val="28"/>
        </w:rPr>
        <w:t xml:space="preserve"> за зак</w:t>
      </w:r>
      <w:r>
        <w:rPr>
          <w:szCs w:val="28"/>
        </w:rPr>
        <w:t>упуване на притежаваните от нея</w:t>
      </w:r>
      <w:r w:rsidRPr="00A95B25">
        <w:rPr>
          <w:szCs w:val="28"/>
        </w:rPr>
        <w:t xml:space="preserve"> по наследство сгради – частна собственост представляващи: Жилищна сграда с ид.№ 22335.501.271.1 с площ от 76.00 кв.м., постройка на допълващото застрояване с ид.№ 22335.501.271.2 с площ от 40.00 кв.м., селскостопанска сграда с ид.№ 22335.501.271.3 с площ от 22.00 кв.м. и селскостопанска сграда с ид.№ 22335.501.271.4 с площ от 45.00 кв.м., построени с ОПС в общински УПИ ІІ – 231 с идентификатор № 22335.501.271 с площ от 702</w:t>
      </w:r>
      <w:r>
        <w:rPr>
          <w:szCs w:val="28"/>
        </w:rPr>
        <w:t>.00</w:t>
      </w:r>
      <w:r w:rsidRPr="00A95B25">
        <w:rPr>
          <w:szCs w:val="28"/>
        </w:rPr>
        <w:t xml:space="preserve"> кв.м., находящ се в кв. 70а по плана </w:t>
      </w:r>
      <w:r w:rsidRPr="00A95B25">
        <w:rPr>
          <w:szCs w:val="28"/>
        </w:rPr>
        <w:lastRenderedPageBreak/>
        <w:t>на с. Долни Вит, общ. Гулянци, обл. Плевен и дава</w:t>
      </w:r>
      <w:r>
        <w:rPr>
          <w:szCs w:val="28"/>
        </w:rPr>
        <w:t xml:space="preserve"> съгласие на собственика да предложи собствеността си за продажба на трето лице. </w:t>
      </w:r>
    </w:p>
    <w:p w:rsidR="00917C11" w:rsidRDefault="00917C11" w:rsidP="00917C11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917C11" w:rsidRDefault="00917C11" w:rsidP="00917C11">
      <w:pPr>
        <w:ind w:firstLine="708"/>
        <w:jc w:val="both"/>
        <w:rPr>
          <w:szCs w:val="28"/>
        </w:rPr>
      </w:pPr>
    </w:p>
    <w:p w:rsidR="00917C11" w:rsidRDefault="00917C11" w:rsidP="00917C11">
      <w:pPr>
        <w:ind w:firstLine="708"/>
        <w:jc w:val="both"/>
        <w:rPr>
          <w:szCs w:val="28"/>
        </w:rPr>
      </w:pPr>
    </w:p>
    <w:p w:rsidR="00917C11" w:rsidRDefault="00917C11" w:rsidP="00917C11">
      <w:pPr>
        <w:ind w:left="708" w:firstLine="708"/>
        <w:rPr>
          <w:b/>
          <w:sz w:val="22"/>
          <w:szCs w:val="22"/>
        </w:rPr>
      </w:pPr>
      <w:r w:rsidRPr="00741A54">
        <w:rPr>
          <w:b/>
          <w:sz w:val="22"/>
          <w:szCs w:val="22"/>
        </w:rPr>
        <w:t>От Кмета на Общината</w:t>
      </w:r>
    </w:p>
    <w:p w:rsidR="00917C11" w:rsidRPr="00A146CF" w:rsidRDefault="00917C11" w:rsidP="00917C11">
      <w:pPr>
        <w:ind w:left="708" w:firstLine="708"/>
        <w:rPr>
          <w:sz w:val="22"/>
          <w:szCs w:val="22"/>
          <w:lang w:val="en-US"/>
        </w:rPr>
      </w:pPr>
      <w:r w:rsidRPr="00741A54">
        <w:rPr>
          <w:b/>
          <w:sz w:val="22"/>
          <w:szCs w:val="22"/>
        </w:rPr>
        <w:t xml:space="preserve"> относно:</w:t>
      </w:r>
      <w:r>
        <w:rPr>
          <w:b/>
          <w:sz w:val="22"/>
          <w:szCs w:val="22"/>
          <w:lang w:val="en-US"/>
        </w:rPr>
        <w:t xml:space="preserve"> </w:t>
      </w:r>
      <w:r>
        <w:t>Отдаване под наем на полските пътища, включени в доброволното споразумение между земеделските стопани за землището на с. Ленково в Община Гулянци</w:t>
      </w:r>
      <w:r>
        <w:rPr>
          <w:lang w:val="en-US"/>
        </w:rPr>
        <w:t>.</w:t>
      </w:r>
    </w:p>
    <w:p w:rsidR="00917C11" w:rsidRDefault="00917C11" w:rsidP="00917C11">
      <w:pPr>
        <w:ind w:firstLine="708"/>
        <w:jc w:val="both"/>
        <w:rPr>
          <w:szCs w:val="28"/>
        </w:rPr>
      </w:pPr>
    </w:p>
    <w:p w:rsidR="00917C11" w:rsidRDefault="00917C11" w:rsidP="00917C11">
      <w:pPr>
        <w:autoSpaceDE w:val="0"/>
        <w:autoSpaceDN w:val="0"/>
        <w:adjustRightInd w:val="0"/>
        <w:ind w:firstLine="708"/>
        <w:jc w:val="both"/>
      </w:pPr>
      <w:r>
        <w:rPr>
          <w:szCs w:val="28"/>
        </w:rPr>
        <w:t>Председателят на ОбС Огнян Янчев подробно обясни какво налага това предложение . Каза</w:t>
      </w:r>
      <w:r>
        <w:rPr>
          <w:szCs w:val="28"/>
          <w:lang w:val="en-US"/>
        </w:rPr>
        <w:t>,</w:t>
      </w:r>
      <w:r>
        <w:rPr>
          <w:szCs w:val="28"/>
        </w:rPr>
        <w:t xml:space="preserve"> че на постоянните комисии е разгледано</w:t>
      </w:r>
      <w:r>
        <w:rPr>
          <w:szCs w:val="28"/>
          <w:lang w:val="en-US"/>
        </w:rPr>
        <w:t>,</w:t>
      </w:r>
      <w:r>
        <w:rPr>
          <w:szCs w:val="28"/>
        </w:rPr>
        <w:t xml:space="preserve"> изрази становището на комисията и </w:t>
      </w:r>
      <w:r>
        <w:t>След поименно гласуване с резултат</w:t>
      </w:r>
      <w:r>
        <w:rPr>
          <w:lang w:val="en-US"/>
        </w:rPr>
        <w:t>:</w:t>
      </w:r>
    </w:p>
    <w:p w:rsidR="00917C11" w:rsidRDefault="00917C11" w:rsidP="00917C11">
      <w:pPr>
        <w:ind w:right="-360"/>
        <w:jc w:val="both"/>
      </w:pPr>
      <w:r>
        <w:tab/>
      </w:r>
      <w:r>
        <w:tab/>
        <w:t>Гласували  - 16</w:t>
      </w:r>
    </w:p>
    <w:p w:rsidR="00917C11" w:rsidRPr="00211962" w:rsidRDefault="00917C11" w:rsidP="00917C11">
      <w:pPr>
        <w:jc w:val="both"/>
      </w:pPr>
      <w:r>
        <w:tab/>
      </w:r>
      <w:r>
        <w:tab/>
        <w:t xml:space="preserve">За – 16/Илияна Петрова, </w:t>
      </w:r>
      <w:r>
        <w:rPr>
          <w:sz w:val="22"/>
          <w:szCs w:val="22"/>
        </w:rPr>
        <w:t>Петър Парашкевов, Светослав Пенев, Недко Опров, Мими Караджова, Самуил Митев, Пламен Тодоров, Огнян Янчев, Андриян Буртев, Любомир Пасков, Емил Катански, Митко Монев, Венцислав Попов, Огнян Янев, Пламен Янев</w:t>
      </w:r>
      <w:r>
        <w:rPr>
          <w:sz w:val="22"/>
          <w:szCs w:val="22"/>
          <w:lang w:val="en-US"/>
        </w:rPr>
        <w:t>,</w:t>
      </w:r>
      <w:r w:rsidRPr="0021196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Дамян Парашкевов </w:t>
      </w:r>
    </w:p>
    <w:p w:rsidR="00917C11" w:rsidRDefault="00917C11" w:rsidP="00917C11">
      <w:pPr>
        <w:jc w:val="both"/>
      </w:pPr>
      <w:r>
        <w:tab/>
      </w:r>
      <w:r>
        <w:tab/>
        <w:t>Против – няма</w:t>
      </w:r>
    </w:p>
    <w:p w:rsidR="00917C11" w:rsidRDefault="00917C11" w:rsidP="00917C11">
      <w:pPr>
        <w:jc w:val="both"/>
      </w:pPr>
      <w:r>
        <w:tab/>
      </w:r>
      <w:r>
        <w:tab/>
        <w:t>Въздържали се – няма</w:t>
      </w:r>
    </w:p>
    <w:p w:rsidR="00917C11" w:rsidRPr="00CE335D" w:rsidRDefault="00917C11" w:rsidP="00917C11">
      <w:pPr>
        <w:jc w:val="both"/>
      </w:pPr>
      <w:r>
        <w:tab/>
      </w:r>
      <w:r>
        <w:tab/>
      </w:r>
      <w:r w:rsidRPr="00CE335D">
        <w:t>На основание чл. 37в, ал. 16</w:t>
      </w:r>
      <w:r>
        <w:t xml:space="preserve"> от ЗСПЗЗ, Кметът</w:t>
      </w:r>
      <w:r w:rsidRPr="00CE335D">
        <w:t xml:space="preserve"> на Общината следва да сключи договор</w:t>
      </w:r>
      <w:r>
        <w:t>и</w:t>
      </w:r>
      <w:r w:rsidRPr="00CE335D">
        <w:t xml:space="preserve"> за наем с ползвателите на общински пътища</w:t>
      </w:r>
      <w:r>
        <w:t xml:space="preserve"> </w:t>
      </w:r>
      <w:r w:rsidRPr="00CE335D">
        <w:t>за срок от една стопанска година на цена в размер на средното ре</w:t>
      </w:r>
      <w:r>
        <w:t>нтно плащане за землището след Р</w:t>
      </w:r>
      <w:r w:rsidRPr="00CE335D">
        <w:t>ешение на Общински съвет.</w:t>
      </w:r>
    </w:p>
    <w:p w:rsidR="00917C11" w:rsidRDefault="00917C11" w:rsidP="00917C11">
      <w:pPr>
        <w:ind w:firstLine="720"/>
        <w:jc w:val="both"/>
      </w:pPr>
      <w:r w:rsidRPr="00CE335D">
        <w:tab/>
      </w:r>
      <w:r w:rsidRPr="00856126">
        <w:t xml:space="preserve">Предвид горното и </w:t>
      </w:r>
      <w:r w:rsidRPr="00CE335D">
        <w:rPr>
          <w:lang w:val="ru-RU"/>
        </w:rPr>
        <w:t xml:space="preserve">на основание чл.21, ал.1, т.8 от ЗМСМА, </w:t>
      </w:r>
      <w:r>
        <w:t xml:space="preserve">чл. 37в, ал. 16 от ЗСПЗЗ и </w:t>
      </w:r>
      <w:r w:rsidRPr="00856126">
        <w:t>чл.5, ал.1, т. 7 и чл. 6 от Правилника за организацията и дейността на Общински съвет Гулянци</w:t>
      </w:r>
      <w:r>
        <w:rPr>
          <w:lang w:val="en-US"/>
        </w:rPr>
        <w:t xml:space="preserve">, </w:t>
      </w:r>
      <w:r>
        <w:t>ОбС Гулянци взе следното</w:t>
      </w:r>
    </w:p>
    <w:p w:rsidR="00917C11" w:rsidRDefault="00917C11" w:rsidP="00917C11">
      <w:pPr>
        <w:ind w:firstLine="720"/>
        <w:jc w:val="both"/>
      </w:pPr>
    </w:p>
    <w:p w:rsidR="00917C11" w:rsidRDefault="00917C11" w:rsidP="00917C11">
      <w:pPr>
        <w:ind w:firstLine="720"/>
        <w:jc w:val="both"/>
      </w:pPr>
    </w:p>
    <w:p w:rsidR="00917C11" w:rsidRDefault="00917C11" w:rsidP="00917C11">
      <w:pPr>
        <w:jc w:val="center"/>
      </w:pPr>
    </w:p>
    <w:p w:rsidR="00917C11" w:rsidRDefault="00917C11" w:rsidP="00917C11">
      <w:pPr>
        <w:jc w:val="center"/>
      </w:pPr>
      <w:r>
        <w:t>Р Е Ш Е Н И Е</w:t>
      </w:r>
    </w:p>
    <w:p w:rsidR="00917C11" w:rsidRDefault="00917C11" w:rsidP="00917C11">
      <w:pPr>
        <w:jc w:val="center"/>
      </w:pPr>
    </w:p>
    <w:p w:rsidR="00917C11" w:rsidRDefault="00917C11" w:rsidP="00917C11">
      <w:pPr>
        <w:jc w:val="center"/>
      </w:pPr>
      <w:r>
        <w:t>№ 415</w:t>
      </w:r>
    </w:p>
    <w:p w:rsidR="00917C11" w:rsidRPr="00425D35" w:rsidRDefault="00917C11" w:rsidP="00917C11">
      <w:pPr>
        <w:jc w:val="center"/>
      </w:pPr>
    </w:p>
    <w:p w:rsidR="00917C11" w:rsidRDefault="00917C11" w:rsidP="00917C11">
      <w:pPr>
        <w:jc w:val="center"/>
        <w:rPr>
          <w:lang w:val="en-US"/>
        </w:rPr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  <w:r w:rsidRPr="00CE335D">
        <w:t>I</w:t>
      </w:r>
      <w:r>
        <w:t>. Дава съгласие Кметът</w:t>
      </w:r>
      <w:r w:rsidRPr="00CE335D">
        <w:t xml:space="preserve"> на Община Гулянци да сключи договори за нае</w:t>
      </w:r>
      <w:r>
        <w:t xml:space="preserve">м на общински имоти – полски пътища, за </w:t>
      </w:r>
      <w:r w:rsidRPr="0043575B">
        <w:rPr>
          <w:b/>
        </w:rPr>
        <w:t>една стопанска година (2025-2026 г.)</w:t>
      </w:r>
      <w:r>
        <w:t xml:space="preserve"> с техните ползватели, съгласно Приложение №1, определени по реда на </w:t>
      </w:r>
      <w:r w:rsidRPr="00053B7F">
        <w:t>чл. 37в, ал. 16</w:t>
      </w:r>
      <w:r>
        <w:t xml:space="preserve"> от Закона за собствеността и ползването на земеделските земи (ЗСПЗЗ).</w:t>
      </w:r>
    </w:p>
    <w:p w:rsidR="00917C11" w:rsidRDefault="00917C11" w:rsidP="00917C11">
      <w:pPr>
        <w:jc w:val="both"/>
      </w:pPr>
    </w:p>
    <w:p w:rsidR="00917C11" w:rsidRPr="00FA586D" w:rsidRDefault="00917C11" w:rsidP="00917C11">
      <w:pPr>
        <w:jc w:val="both"/>
      </w:pPr>
    </w:p>
    <w:p w:rsidR="00917C11" w:rsidRDefault="00917C11" w:rsidP="00917C11">
      <w:pPr>
        <w:jc w:val="both"/>
      </w:pPr>
      <w:r w:rsidRPr="00CE335D">
        <w:t xml:space="preserve">ІІ. Определя наемна </w:t>
      </w:r>
      <w:r>
        <w:t xml:space="preserve">цена </w:t>
      </w:r>
      <w:r w:rsidRPr="0043575B">
        <w:rPr>
          <w:b/>
        </w:rPr>
        <w:t>съгласно средното рентно плащане</w:t>
      </w:r>
      <w:r>
        <w:t xml:space="preserve"> в</w:t>
      </w:r>
      <w:r w:rsidRPr="00CE335D">
        <w:t xml:space="preserve"> размер на:</w:t>
      </w:r>
    </w:p>
    <w:p w:rsidR="00917C11" w:rsidRDefault="00917C11" w:rsidP="00917C11">
      <w:pPr>
        <w:pStyle w:val="a3"/>
        <w:numPr>
          <w:ilvl w:val="0"/>
          <w:numId w:val="19"/>
        </w:numPr>
        <w:jc w:val="both"/>
      </w:pPr>
      <w:r>
        <w:t>56.00 лв./ 28.63 €</w:t>
      </w:r>
      <w:r w:rsidRPr="00EB4EDA">
        <w:t xml:space="preserve"> </w:t>
      </w:r>
      <w:r>
        <w:t>за дка. за землището на с. Ленково.</w:t>
      </w:r>
    </w:p>
    <w:p w:rsidR="00917C11" w:rsidRPr="00684BFE" w:rsidRDefault="00917C11" w:rsidP="00917C11">
      <w:pPr>
        <w:ind w:left="360"/>
        <w:jc w:val="both"/>
      </w:pPr>
    </w:p>
    <w:p w:rsidR="00917C11" w:rsidRPr="003B121F" w:rsidRDefault="00917C11" w:rsidP="00917C11">
      <w:pPr>
        <w:pStyle w:val="a3"/>
        <w:tabs>
          <w:tab w:val="left" w:pos="720"/>
          <w:tab w:val="left" w:pos="1080"/>
          <w:tab w:val="left" w:pos="1140"/>
        </w:tabs>
        <w:jc w:val="both"/>
      </w:pPr>
    </w:p>
    <w:p w:rsidR="00917C11" w:rsidRDefault="00917C11" w:rsidP="00917C11">
      <w:pPr>
        <w:tabs>
          <w:tab w:val="left" w:pos="720"/>
          <w:tab w:val="left" w:pos="1080"/>
          <w:tab w:val="left" w:pos="1140"/>
        </w:tabs>
        <w:jc w:val="both"/>
      </w:pPr>
    </w:p>
    <w:p w:rsidR="00917C11" w:rsidRPr="00CE335D" w:rsidRDefault="00917C11" w:rsidP="00917C11">
      <w:pPr>
        <w:tabs>
          <w:tab w:val="left" w:pos="720"/>
          <w:tab w:val="left" w:pos="1080"/>
          <w:tab w:val="left" w:pos="1140"/>
        </w:tabs>
        <w:jc w:val="both"/>
      </w:pPr>
      <w:r w:rsidRPr="00CE335D">
        <w:lastRenderedPageBreak/>
        <w:t>ІІІ. Възлага на Кмета</w:t>
      </w:r>
      <w:r>
        <w:t xml:space="preserve"> на Община Гулянци</w:t>
      </w:r>
      <w:r w:rsidRPr="00CE335D">
        <w:t xml:space="preserve"> </w:t>
      </w:r>
      <w:r>
        <w:t>да предприеме последващите действия по изпълнение на настоящото решение в съответствие със законовите разпоредби.</w:t>
      </w:r>
    </w:p>
    <w:p w:rsidR="00917C11" w:rsidRDefault="00917C11" w:rsidP="00917C11">
      <w:pPr>
        <w:ind w:firstLine="705"/>
        <w:jc w:val="both"/>
        <w:rPr>
          <w:b/>
        </w:rPr>
      </w:pPr>
    </w:p>
    <w:p w:rsidR="00917C11" w:rsidRPr="00CE335D" w:rsidRDefault="00917C11" w:rsidP="00917C11">
      <w:pPr>
        <w:ind w:firstLine="705"/>
        <w:jc w:val="both"/>
        <w:rPr>
          <w:b/>
        </w:rPr>
      </w:pPr>
    </w:p>
    <w:p w:rsidR="00917C11" w:rsidRDefault="00917C11" w:rsidP="00917C11">
      <w:pPr>
        <w:jc w:val="both"/>
        <w:outlineLvl w:val="2"/>
        <w:rPr>
          <w:szCs w:val="28"/>
        </w:rPr>
      </w:pPr>
      <w:r w:rsidRPr="00CE335D">
        <w:rPr>
          <w:lang w:val="ru-RU"/>
        </w:rPr>
        <w:tab/>
      </w:r>
    </w:p>
    <w:p w:rsidR="00917C11" w:rsidRDefault="00917C11" w:rsidP="00917C11">
      <w:pPr>
        <w:ind w:firstLine="708"/>
        <w:jc w:val="both"/>
        <w:rPr>
          <w:szCs w:val="28"/>
        </w:rPr>
      </w:pPr>
    </w:p>
    <w:p w:rsidR="00917C11" w:rsidRDefault="00917C11" w:rsidP="00917C11">
      <w:pPr>
        <w:jc w:val="both"/>
      </w:pPr>
      <w:r w:rsidRPr="00063AD7">
        <w:t xml:space="preserve">             Пора</w:t>
      </w:r>
      <w:r>
        <w:t xml:space="preserve">ди изчерпване на дневния ред в </w:t>
      </w:r>
      <w:r>
        <w:rPr>
          <w:lang w:val="en-US"/>
        </w:rPr>
        <w:t>10</w:t>
      </w:r>
      <w:r>
        <w:t>.</w:t>
      </w:r>
      <w:r>
        <w:rPr>
          <w:lang w:val="en-US"/>
        </w:rPr>
        <w:t>30</w:t>
      </w:r>
      <w:r>
        <w:t xml:space="preserve"> часа </w:t>
      </w:r>
      <w:r>
        <w:rPr>
          <w:lang w:val="en-US"/>
        </w:rPr>
        <w:t>41</w:t>
      </w:r>
      <w:r>
        <w:t>-</w:t>
      </w:r>
      <w:proofErr w:type="spellStart"/>
      <w:r>
        <w:t>во</w:t>
      </w:r>
      <w:r w:rsidRPr="00063AD7">
        <w:t>то</w:t>
      </w:r>
      <w:proofErr w:type="spellEnd"/>
      <w:r w:rsidRPr="00063AD7">
        <w:t xml:space="preserve"> заседание на ОбС Гулянци беше закрито</w:t>
      </w:r>
      <w:r>
        <w:t>.</w:t>
      </w: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Pr="00063AD7" w:rsidRDefault="00917C11" w:rsidP="00917C11">
      <w:pPr>
        <w:jc w:val="both"/>
      </w:pPr>
      <w:r>
        <w:t xml:space="preserve">  ПРОТОКОЛЧИК:……/п/………                              ПРЕДСЕДАТЕЛ ОбС:……/п/………..</w:t>
      </w:r>
    </w:p>
    <w:p w:rsidR="00917C11" w:rsidRDefault="00917C11" w:rsidP="00917C11">
      <w:pPr>
        <w:tabs>
          <w:tab w:val="left" w:pos="1080"/>
        </w:tabs>
        <w:jc w:val="both"/>
      </w:pPr>
      <w:r>
        <w:tab/>
      </w:r>
      <w:r>
        <w:tab/>
        <w:t xml:space="preserve">      /Паулина Василева/                                                                  /Огнян Янчев/</w:t>
      </w: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jc w:val="both"/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917C11" w:rsidRPr="00760F0E" w:rsidRDefault="00917C11" w:rsidP="00917C11">
      <w:pPr>
        <w:jc w:val="both"/>
        <w:rPr>
          <w:lang w:eastAsia="en-US"/>
        </w:rPr>
      </w:pPr>
      <w:r>
        <w:rPr>
          <w:lang w:eastAsia="en-US"/>
        </w:rPr>
        <w:t>Снел преписа:</w:t>
      </w: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jc w:val="both"/>
      </w:pPr>
    </w:p>
    <w:p w:rsidR="00917C11" w:rsidRDefault="00917C11" w:rsidP="00917C11">
      <w:pPr>
        <w:tabs>
          <w:tab w:val="left" w:pos="1080"/>
        </w:tabs>
        <w:jc w:val="both"/>
      </w:pPr>
    </w:p>
    <w:p w:rsidR="00917C11" w:rsidRDefault="00917C11" w:rsidP="00917C11">
      <w:pPr>
        <w:tabs>
          <w:tab w:val="left" w:pos="1080"/>
        </w:tabs>
        <w:jc w:val="both"/>
      </w:pPr>
    </w:p>
    <w:p w:rsidR="00917C11" w:rsidRPr="006408C7" w:rsidRDefault="00917C11" w:rsidP="00917C11">
      <w:pPr>
        <w:tabs>
          <w:tab w:val="left" w:pos="1080"/>
        </w:tabs>
        <w:jc w:val="both"/>
      </w:pPr>
    </w:p>
    <w:p w:rsidR="00917C11" w:rsidRPr="00737140" w:rsidRDefault="00917C11" w:rsidP="00917C11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</w:p>
    <w:p w:rsidR="00917C11" w:rsidRDefault="00917C11" w:rsidP="00917C11">
      <w:pPr>
        <w:jc w:val="both"/>
        <w:rPr>
          <w:szCs w:val="28"/>
        </w:rPr>
      </w:pPr>
    </w:p>
    <w:p w:rsidR="00917C11" w:rsidRDefault="00917C11" w:rsidP="00917C11">
      <w:pPr>
        <w:jc w:val="center"/>
        <w:rPr>
          <w:szCs w:val="28"/>
        </w:rPr>
      </w:pPr>
    </w:p>
    <w:p w:rsidR="00917C11" w:rsidRDefault="00917C11" w:rsidP="00917C11"/>
    <w:p w:rsidR="00917C11" w:rsidRDefault="00917C11" w:rsidP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>
      <w:pPr>
        <w:spacing w:after="160" w:line="259" w:lineRule="auto"/>
        <w:rPr>
          <w:b/>
          <w:bCs/>
          <w:color w:val="000000" w:themeColor="text1"/>
          <w:sz w:val="20"/>
          <w:szCs w:val="20"/>
          <w:u w:val="single"/>
          <w:lang w:val="en-US"/>
        </w:rPr>
      </w:pPr>
      <w:r>
        <w:rPr>
          <w:b/>
          <w:bCs/>
          <w:color w:val="000000" w:themeColor="text1"/>
          <w:sz w:val="20"/>
          <w:szCs w:val="20"/>
          <w:u w:val="single"/>
          <w:lang w:val="en-US"/>
        </w:rPr>
        <w:lastRenderedPageBreak/>
        <w:br w:type="page"/>
      </w: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917C11" w:rsidRDefault="00917C11" w:rsidP="00917C11">
      <w:pPr>
        <w:rPr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0F46EB" w:rsidRDefault="000F46EB"/>
    <w:sectPr w:rsidR="000F46EB" w:rsidSect="00917C1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317" w:rsidRDefault="00682317" w:rsidP="00917C11">
      <w:r>
        <w:separator/>
      </w:r>
    </w:p>
  </w:endnote>
  <w:endnote w:type="continuationSeparator" w:id="0">
    <w:p w:rsidR="00682317" w:rsidRDefault="00682317" w:rsidP="0091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317" w:rsidRDefault="00682317" w:rsidP="00917C11">
      <w:r>
        <w:separator/>
      </w:r>
    </w:p>
  </w:footnote>
  <w:footnote w:type="continuationSeparator" w:id="0">
    <w:p w:rsidR="00682317" w:rsidRDefault="00682317" w:rsidP="00917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1B19"/>
    <w:multiLevelType w:val="hybridMultilevel"/>
    <w:tmpl w:val="BDB8D654"/>
    <w:lvl w:ilvl="0" w:tplc="191A59A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B967F5"/>
    <w:multiLevelType w:val="hybridMultilevel"/>
    <w:tmpl w:val="2D44CD9E"/>
    <w:lvl w:ilvl="0" w:tplc="CB587DD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0CB81C02"/>
    <w:multiLevelType w:val="hybridMultilevel"/>
    <w:tmpl w:val="FD789A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42B6D"/>
    <w:multiLevelType w:val="hybridMultilevel"/>
    <w:tmpl w:val="4E9C0E7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057059"/>
    <w:multiLevelType w:val="hybridMultilevel"/>
    <w:tmpl w:val="71A8C086"/>
    <w:lvl w:ilvl="0" w:tplc="8800D0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EC33382"/>
    <w:multiLevelType w:val="hybridMultilevel"/>
    <w:tmpl w:val="E0549156"/>
    <w:lvl w:ilvl="0" w:tplc="0402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66C1F"/>
    <w:multiLevelType w:val="hybridMultilevel"/>
    <w:tmpl w:val="BE9036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245B84"/>
    <w:multiLevelType w:val="hybridMultilevel"/>
    <w:tmpl w:val="647C6C70"/>
    <w:lvl w:ilvl="0" w:tplc="9DEE63B4"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78F70B0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F16E48"/>
    <w:multiLevelType w:val="hybridMultilevel"/>
    <w:tmpl w:val="D82EF40E"/>
    <w:lvl w:ilvl="0" w:tplc="77D47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4D00FF"/>
    <w:multiLevelType w:val="multilevel"/>
    <w:tmpl w:val="E446E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5365FA"/>
    <w:multiLevelType w:val="hybridMultilevel"/>
    <w:tmpl w:val="D82232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AB47F1"/>
    <w:multiLevelType w:val="hybridMultilevel"/>
    <w:tmpl w:val="33F8FFC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F3B47"/>
    <w:multiLevelType w:val="hybridMultilevel"/>
    <w:tmpl w:val="AB2E96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80ADD"/>
    <w:multiLevelType w:val="hybridMultilevel"/>
    <w:tmpl w:val="D6947BF0"/>
    <w:lvl w:ilvl="0" w:tplc="69BE151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6932FF"/>
    <w:multiLevelType w:val="hybridMultilevel"/>
    <w:tmpl w:val="594C3A6A"/>
    <w:lvl w:ilvl="0" w:tplc="F3A49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2C27CC"/>
    <w:multiLevelType w:val="hybridMultilevel"/>
    <w:tmpl w:val="80C6AD12"/>
    <w:lvl w:ilvl="0" w:tplc="98F0B6BA">
      <w:start w:val="1"/>
      <w:numFmt w:val="decimal"/>
      <w:lvlText w:val="%1."/>
      <w:lvlJc w:val="left"/>
      <w:pPr>
        <w:ind w:left="1185" w:hanging="360"/>
      </w:pPr>
    </w:lvl>
    <w:lvl w:ilvl="1" w:tplc="04020019">
      <w:start w:val="1"/>
      <w:numFmt w:val="lowerLetter"/>
      <w:lvlText w:val="%2."/>
      <w:lvlJc w:val="left"/>
      <w:pPr>
        <w:ind w:left="1905" w:hanging="360"/>
      </w:pPr>
    </w:lvl>
    <w:lvl w:ilvl="2" w:tplc="0402001B">
      <w:start w:val="1"/>
      <w:numFmt w:val="lowerRoman"/>
      <w:lvlText w:val="%3."/>
      <w:lvlJc w:val="right"/>
      <w:pPr>
        <w:ind w:left="2625" w:hanging="180"/>
      </w:pPr>
    </w:lvl>
    <w:lvl w:ilvl="3" w:tplc="0402000F">
      <w:start w:val="1"/>
      <w:numFmt w:val="decimal"/>
      <w:lvlText w:val="%4."/>
      <w:lvlJc w:val="left"/>
      <w:pPr>
        <w:ind w:left="3345" w:hanging="360"/>
      </w:pPr>
    </w:lvl>
    <w:lvl w:ilvl="4" w:tplc="04020019">
      <w:start w:val="1"/>
      <w:numFmt w:val="lowerLetter"/>
      <w:lvlText w:val="%5."/>
      <w:lvlJc w:val="left"/>
      <w:pPr>
        <w:ind w:left="4065" w:hanging="360"/>
      </w:pPr>
    </w:lvl>
    <w:lvl w:ilvl="5" w:tplc="0402001B">
      <w:start w:val="1"/>
      <w:numFmt w:val="lowerRoman"/>
      <w:lvlText w:val="%6."/>
      <w:lvlJc w:val="right"/>
      <w:pPr>
        <w:ind w:left="4785" w:hanging="180"/>
      </w:pPr>
    </w:lvl>
    <w:lvl w:ilvl="6" w:tplc="0402000F">
      <w:start w:val="1"/>
      <w:numFmt w:val="decimal"/>
      <w:lvlText w:val="%7."/>
      <w:lvlJc w:val="left"/>
      <w:pPr>
        <w:ind w:left="5505" w:hanging="360"/>
      </w:pPr>
    </w:lvl>
    <w:lvl w:ilvl="7" w:tplc="04020019">
      <w:start w:val="1"/>
      <w:numFmt w:val="lowerLetter"/>
      <w:lvlText w:val="%8."/>
      <w:lvlJc w:val="left"/>
      <w:pPr>
        <w:ind w:left="6225" w:hanging="360"/>
      </w:pPr>
    </w:lvl>
    <w:lvl w:ilvl="8" w:tplc="0402001B">
      <w:start w:val="1"/>
      <w:numFmt w:val="lowerRoman"/>
      <w:lvlText w:val="%9."/>
      <w:lvlJc w:val="right"/>
      <w:pPr>
        <w:ind w:left="6945" w:hanging="180"/>
      </w:pPr>
    </w:lvl>
  </w:abstractNum>
  <w:abstractNum w:abstractNumId="19" w15:restartNumberingAfterBreak="0">
    <w:nsid w:val="6DE5440F"/>
    <w:multiLevelType w:val="hybridMultilevel"/>
    <w:tmpl w:val="C7F6DD04"/>
    <w:lvl w:ilvl="0" w:tplc="60F4F83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30D17C9"/>
    <w:multiLevelType w:val="hybridMultilevel"/>
    <w:tmpl w:val="123A99AC"/>
    <w:lvl w:ilvl="0" w:tplc="4A60B79A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65" w:hanging="360"/>
      </w:pPr>
    </w:lvl>
    <w:lvl w:ilvl="2" w:tplc="0402001B" w:tentative="1">
      <w:start w:val="1"/>
      <w:numFmt w:val="lowerRoman"/>
      <w:lvlText w:val="%3."/>
      <w:lvlJc w:val="right"/>
      <w:pPr>
        <w:ind w:left="2985" w:hanging="180"/>
      </w:pPr>
    </w:lvl>
    <w:lvl w:ilvl="3" w:tplc="0402000F" w:tentative="1">
      <w:start w:val="1"/>
      <w:numFmt w:val="decimal"/>
      <w:lvlText w:val="%4."/>
      <w:lvlJc w:val="left"/>
      <w:pPr>
        <w:ind w:left="3705" w:hanging="360"/>
      </w:pPr>
    </w:lvl>
    <w:lvl w:ilvl="4" w:tplc="04020019" w:tentative="1">
      <w:start w:val="1"/>
      <w:numFmt w:val="lowerLetter"/>
      <w:lvlText w:val="%5."/>
      <w:lvlJc w:val="left"/>
      <w:pPr>
        <w:ind w:left="4425" w:hanging="360"/>
      </w:pPr>
    </w:lvl>
    <w:lvl w:ilvl="5" w:tplc="0402001B" w:tentative="1">
      <w:start w:val="1"/>
      <w:numFmt w:val="lowerRoman"/>
      <w:lvlText w:val="%6."/>
      <w:lvlJc w:val="right"/>
      <w:pPr>
        <w:ind w:left="5145" w:hanging="180"/>
      </w:pPr>
    </w:lvl>
    <w:lvl w:ilvl="6" w:tplc="0402000F" w:tentative="1">
      <w:start w:val="1"/>
      <w:numFmt w:val="decimal"/>
      <w:lvlText w:val="%7."/>
      <w:lvlJc w:val="left"/>
      <w:pPr>
        <w:ind w:left="5865" w:hanging="360"/>
      </w:pPr>
    </w:lvl>
    <w:lvl w:ilvl="7" w:tplc="04020019" w:tentative="1">
      <w:start w:val="1"/>
      <w:numFmt w:val="lowerLetter"/>
      <w:lvlText w:val="%8."/>
      <w:lvlJc w:val="left"/>
      <w:pPr>
        <w:ind w:left="6585" w:hanging="360"/>
      </w:pPr>
    </w:lvl>
    <w:lvl w:ilvl="8" w:tplc="0402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1" w15:restartNumberingAfterBreak="0">
    <w:nsid w:val="738E50AC"/>
    <w:multiLevelType w:val="hybridMultilevel"/>
    <w:tmpl w:val="1880460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0"/>
  </w:num>
  <w:num w:numId="4">
    <w:abstractNumId w:val="21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6"/>
  </w:num>
  <w:num w:numId="10">
    <w:abstractNumId w:val="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7"/>
  </w:num>
  <w:num w:numId="14">
    <w:abstractNumId w:val="4"/>
  </w:num>
  <w:num w:numId="15">
    <w:abstractNumId w:val="14"/>
  </w:num>
  <w:num w:numId="16">
    <w:abstractNumId w:val="12"/>
  </w:num>
  <w:num w:numId="17">
    <w:abstractNumId w:val="10"/>
  </w:num>
  <w:num w:numId="18">
    <w:abstractNumId w:val="13"/>
  </w:num>
  <w:num w:numId="19">
    <w:abstractNumId w:val="3"/>
  </w:num>
  <w:num w:numId="20">
    <w:abstractNumId w:val="15"/>
  </w:num>
  <w:num w:numId="21">
    <w:abstractNumId w:val="16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C11"/>
    <w:rsid w:val="000F46EB"/>
    <w:rsid w:val="00682317"/>
    <w:rsid w:val="0091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64170"/>
  <w15:chartTrackingRefBased/>
  <w15:docId w15:val="{C623D19D-FF6A-4344-B3E7-7671F2FA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17C11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917C11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17C11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917C11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917C11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917C11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917C11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917C11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917C11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17C1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917C1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917C1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917C11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917C1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917C11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917C1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917C1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917C1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917C11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917C11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rsid w:val="00917C11"/>
    <w:rPr>
      <w:rFonts w:ascii="Segoe UI" w:eastAsia="Times New Roman" w:hAnsi="Segoe UI" w:cs="Segoe UI"/>
      <w:sz w:val="18"/>
      <w:szCs w:val="18"/>
      <w:lang w:eastAsia="bg-BG"/>
    </w:rPr>
  </w:style>
  <w:style w:type="character" w:styleId="a7">
    <w:name w:val="Strong"/>
    <w:qFormat/>
    <w:rsid w:val="00917C11"/>
    <w:rPr>
      <w:b/>
      <w:bCs/>
    </w:rPr>
  </w:style>
  <w:style w:type="paragraph" w:styleId="a8">
    <w:name w:val="header"/>
    <w:basedOn w:val="a"/>
    <w:link w:val="a9"/>
    <w:uiPriority w:val="99"/>
    <w:rsid w:val="00917C11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917C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Normal (Web)"/>
    <w:basedOn w:val="a"/>
    <w:rsid w:val="00917C11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unhideWhenUsed/>
    <w:rsid w:val="00917C11"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sid w:val="00917C1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d">
    <w:name w:val="Hyperlink"/>
    <w:basedOn w:val="a0"/>
    <w:uiPriority w:val="99"/>
    <w:rsid w:val="00917C11"/>
    <w:rPr>
      <w:color w:val="0000FF"/>
      <w:u w:val="single"/>
    </w:rPr>
  </w:style>
  <w:style w:type="paragraph" w:styleId="ae">
    <w:name w:val="Title"/>
    <w:basedOn w:val="a"/>
    <w:link w:val="af"/>
    <w:qFormat/>
    <w:rsid w:val="00917C11"/>
    <w:pPr>
      <w:jc w:val="center"/>
    </w:pPr>
    <w:rPr>
      <w:u w:val="single"/>
      <w:lang w:eastAsia="en-US"/>
    </w:rPr>
  </w:style>
  <w:style w:type="character" w:customStyle="1" w:styleId="af">
    <w:name w:val="Заглавие Знак"/>
    <w:basedOn w:val="a0"/>
    <w:link w:val="ae"/>
    <w:rsid w:val="00917C11"/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af0">
    <w:name w:val="Body Text"/>
    <w:basedOn w:val="a"/>
    <w:link w:val="af1"/>
    <w:unhideWhenUsed/>
    <w:rsid w:val="00917C11"/>
    <w:pPr>
      <w:jc w:val="both"/>
    </w:pPr>
    <w:rPr>
      <w:b/>
      <w:bCs/>
      <w:lang w:eastAsia="en-US"/>
    </w:rPr>
  </w:style>
  <w:style w:type="character" w:customStyle="1" w:styleId="af1">
    <w:name w:val="Основен текст Знак"/>
    <w:basedOn w:val="a0"/>
    <w:link w:val="af0"/>
    <w:rsid w:val="00917C1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2">
    <w:name w:val="Основен текст с отстъп Знак"/>
    <w:basedOn w:val="a0"/>
    <w:link w:val="af3"/>
    <w:semiHidden/>
    <w:rsid w:val="00917C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3">
    <w:name w:val="Body Text Indent"/>
    <w:basedOn w:val="a"/>
    <w:link w:val="af2"/>
    <w:semiHidden/>
    <w:unhideWhenUsed/>
    <w:rsid w:val="00917C11"/>
    <w:pPr>
      <w:ind w:right="-360" w:firstLine="708"/>
      <w:jc w:val="both"/>
    </w:pPr>
    <w:rPr>
      <w:b/>
      <w:bCs/>
      <w:lang w:eastAsia="en-US"/>
    </w:rPr>
  </w:style>
  <w:style w:type="character" w:customStyle="1" w:styleId="11">
    <w:name w:val="Основен текст с отстъп Знак1"/>
    <w:basedOn w:val="a0"/>
    <w:uiPriority w:val="99"/>
    <w:semiHidden/>
    <w:rsid w:val="00917C1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1">
    <w:name w:val="Основен текст 2 Знак"/>
    <w:basedOn w:val="a0"/>
    <w:link w:val="22"/>
    <w:rsid w:val="00917C11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unhideWhenUsed/>
    <w:rsid w:val="00917C11"/>
    <w:pPr>
      <w:jc w:val="both"/>
    </w:pPr>
    <w:rPr>
      <w:lang w:eastAsia="en-US"/>
    </w:rPr>
  </w:style>
  <w:style w:type="character" w:customStyle="1" w:styleId="210">
    <w:name w:val="Основен текст 2 Знак1"/>
    <w:basedOn w:val="a0"/>
    <w:uiPriority w:val="99"/>
    <w:semiHidden/>
    <w:rsid w:val="00917C1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31">
    <w:name w:val="Основен текст 3 Знак"/>
    <w:basedOn w:val="a0"/>
    <w:link w:val="32"/>
    <w:semiHidden/>
    <w:rsid w:val="00917C1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1"/>
    <w:semiHidden/>
    <w:unhideWhenUsed/>
    <w:rsid w:val="00917C11"/>
    <w:pPr>
      <w:ind w:right="-360"/>
      <w:jc w:val="both"/>
    </w:pPr>
    <w:rPr>
      <w:b/>
      <w:bCs/>
      <w:lang w:eastAsia="en-US"/>
    </w:rPr>
  </w:style>
  <w:style w:type="character" w:customStyle="1" w:styleId="310">
    <w:name w:val="Основен текст 3 Знак1"/>
    <w:basedOn w:val="a0"/>
    <w:uiPriority w:val="99"/>
    <w:semiHidden/>
    <w:rsid w:val="00917C11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12">
    <w:name w:val="Изнесен текст1"/>
    <w:basedOn w:val="a"/>
    <w:rsid w:val="00917C11"/>
    <w:rPr>
      <w:rFonts w:ascii="Tahoma" w:hAnsi="Tahoma" w:cs="Tahoma"/>
      <w:b/>
      <w:bCs/>
      <w:sz w:val="16"/>
      <w:szCs w:val="16"/>
    </w:rPr>
  </w:style>
  <w:style w:type="paragraph" w:customStyle="1" w:styleId="13">
    <w:name w:val="Заглавие1"/>
    <w:basedOn w:val="a"/>
    <w:rsid w:val="00917C11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917C11"/>
  </w:style>
  <w:style w:type="character" w:customStyle="1" w:styleId="historyreference">
    <w:name w:val="historyreference"/>
    <w:basedOn w:val="a0"/>
    <w:rsid w:val="00917C11"/>
  </w:style>
  <w:style w:type="character" w:customStyle="1" w:styleId="a4">
    <w:name w:val="Списък на абзаци Знак"/>
    <w:link w:val="a3"/>
    <w:uiPriority w:val="34"/>
    <w:locked/>
    <w:rsid w:val="00917C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917C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23">
    <w:name w:val="Body Text Indent 2"/>
    <w:basedOn w:val="a"/>
    <w:link w:val="24"/>
    <w:rsid w:val="00917C11"/>
    <w:pPr>
      <w:ind w:firstLine="720"/>
      <w:jc w:val="both"/>
    </w:pPr>
    <w:rPr>
      <w:szCs w:val="20"/>
      <w:lang w:eastAsia="en-US"/>
    </w:rPr>
  </w:style>
  <w:style w:type="character" w:customStyle="1" w:styleId="24">
    <w:name w:val="Основен текст с отстъп 2 Знак"/>
    <w:basedOn w:val="a0"/>
    <w:link w:val="23"/>
    <w:rsid w:val="00917C11"/>
    <w:rPr>
      <w:rFonts w:ascii="Times New Roman" w:eastAsia="Times New Roman" w:hAnsi="Times New Roman" w:cs="Times New Roman"/>
      <w:sz w:val="24"/>
      <w:szCs w:val="20"/>
    </w:rPr>
  </w:style>
  <w:style w:type="table" w:styleId="af4">
    <w:name w:val="Table Grid"/>
    <w:basedOn w:val="a1"/>
    <w:uiPriority w:val="59"/>
    <w:rsid w:val="00917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Без списък1"/>
    <w:next w:val="a2"/>
    <w:uiPriority w:val="99"/>
    <w:semiHidden/>
    <w:unhideWhenUsed/>
    <w:rsid w:val="00917C11"/>
  </w:style>
  <w:style w:type="character" w:styleId="af5">
    <w:name w:val="FollowedHyperlink"/>
    <w:basedOn w:val="a0"/>
    <w:uiPriority w:val="99"/>
    <w:semiHidden/>
    <w:unhideWhenUsed/>
    <w:rsid w:val="00917C11"/>
    <w:rPr>
      <w:color w:val="800080"/>
      <w:u w:val="single"/>
    </w:rPr>
  </w:style>
  <w:style w:type="paragraph" w:customStyle="1" w:styleId="xl108">
    <w:name w:val="xl108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b/>
      <w:bCs/>
      <w:color w:val="000000"/>
      <w:sz w:val="22"/>
      <w:szCs w:val="22"/>
      <w:lang w:val="en-US" w:eastAsia="en-US"/>
    </w:rPr>
  </w:style>
  <w:style w:type="paragraph" w:customStyle="1" w:styleId="xl109">
    <w:name w:val="xl109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  <w:lang w:val="en-US" w:eastAsia="en-US"/>
    </w:rPr>
  </w:style>
  <w:style w:type="paragraph" w:customStyle="1" w:styleId="xl110">
    <w:name w:val="xl110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  <w:lang w:val="en-US" w:eastAsia="en-US"/>
    </w:rPr>
  </w:style>
  <w:style w:type="paragraph" w:customStyle="1" w:styleId="xl111">
    <w:name w:val="xl111"/>
    <w:basedOn w:val="a"/>
    <w:rsid w:val="00917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  <w:lang w:val="en-US" w:eastAsia="en-US"/>
    </w:rPr>
  </w:style>
  <w:style w:type="paragraph" w:customStyle="1" w:styleId="xl112">
    <w:name w:val="xl112"/>
    <w:basedOn w:val="a"/>
    <w:rsid w:val="0091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  <w:lang w:val="en-US" w:eastAsia="en-US"/>
    </w:rPr>
  </w:style>
  <w:style w:type="paragraph" w:customStyle="1" w:styleId="xl113">
    <w:name w:val="xl113"/>
    <w:basedOn w:val="a"/>
    <w:rsid w:val="0091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 New" w:hAnsi="Courier New" w:cs="Courier New"/>
      <w:color w:val="000000"/>
      <w:sz w:val="22"/>
      <w:szCs w:val="22"/>
      <w:lang w:val="en-US" w:eastAsia="en-US"/>
    </w:rPr>
  </w:style>
  <w:style w:type="paragraph" w:customStyle="1" w:styleId="xl114">
    <w:name w:val="xl114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  <w:lang w:val="en-US" w:eastAsia="en-US"/>
    </w:rPr>
  </w:style>
  <w:style w:type="paragraph" w:customStyle="1" w:styleId="xl115">
    <w:name w:val="xl115"/>
    <w:basedOn w:val="a"/>
    <w:rsid w:val="00917C1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Courier New" w:hAnsi="Courier New" w:cs="Courier New"/>
      <w:b/>
      <w:bCs/>
      <w:color w:val="000000"/>
      <w:lang w:val="en-US" w:eastAsia="en-US"/>
    </w:rPr>
  </w:style>
  <w:style w:type="paragraph" w:customStyle="1" w:styleId="xl116">
    <w:name w:val="xl116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 New" w:hAnsi="Courier New" w:cs="Courier New"/>
      <w:b/>
      <w:bCs/>
      <w:color w:val="000000"/>
      <w:sz w:val="22"/>
      <w:szCs w:val="22"/>
      <w:lang w:val="en-US" w:eastAsia="en-US"/>
    </w:rPr>
  </w:style>
  <w:style w:type="paragraph" w:customStyle="1" w:styleId="xl117">
    <w:name w:val="xl117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urier New" w:hAnsi="Courier New" w:cs="Courier New"/>
      <w:color w:val="000000"/>
      <w:sz w:val="22"/>
      <w:szCs w:val="22"/>
      <w:lang w:val="en-US" w:eastAsia="en-US"/>
    </w:rPr>
  </w:style>
  <w:style w:type="paragraph" w:customStyle="1" w:styleId="xl118">
    <w:name w:val="xl118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9">
    <w:name w:val="xl119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20">
    <w:name w:val="xl120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font5">
    <w:name w:val="font5"/>
    <w:basedOn w:val="a"/>
    <w:rsid w:val="00917C11"/>
    <w:pPr>
      <w:spacing w:before="100" w:beforeAutospacing="1" w:after="100" w:afterAutospacing="1"/>
    </w:pPr>
    <w:rPr>
      <w:b/>
      <w:bCs/>
      <w:color w:val="000000"/>
      <w:sz w:val="22"/>
      <w:szCs w:val="22"/>
      <w:u w:val="single"/>
      <w:lang w:val="en-US" w:eastAsia="en-US"/>
    </w:rPr>
  </w:style>
  <w:style w:type="paragraph" w:customStyle="1" w:styleId="xl68">
    <w:name w:val="xl68"/>
    <w:basedOn w:val="a"/>
    <w:rsid w:val="00917C11"/>
    <w:pP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lang w:val="en-US" w:eastAsia="en-US"/>
    </w:rPr>
  </w:style>
  <w:style w:type="paragraph" w:customStyle="1" w:styleId="xl70">
    <w:name w:val="xl70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xl71">
    <w:name w:val="xl71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lang w:val="en-US" w:eastAsia="en-US"/>
    </w:rPr>
  </w:style>
  <w:style w:type="paragraph" w:customStyle="1" w:styleId="xl72">
    <w:name w:val="xl72"/>
    <w:basedOn w:val="a"/>
    <w:rsid w:val="00917C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lang w:val="en-US" w:eastAsia="en-US"/>
    </w:rPr>
  </w:style>
  <w:style w:type="paragraph" w:customStyle="1" w:styleId="xl73">
    <w:name w:val="xl73"/>
    <w:basedOn w:val="a"/>
    <w:rsid w:val="00917C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lang w:val="en-US" w:eastAsia="en-US"/>
    </w:rPr>
  </w:style>
  <w:style w:type="paragraph" w:customStyle="1" w:styleId="xl74">
    <w:name w:val="xl74"/>
    <w:basedOn w:val="a"/>
    <w:rsid w:val="00917C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lang w:val="en-US" w:eastAsia="en-US"/>
    </w:rPr>
  </w:style>
  <w:style w:type="paragraph" w:customStyle="1" w:styleId="xl75">
    <w:name w:val="xl75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6">
    <w:name w:val="xl76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xl77">
    <w:name w:val="xl77"/>
    <w:basedOn w:val="a"/>
    <w:rsid w:val="00917C11"/>
    <w:pPr>
      <w:shd w:val="clear" w:color="000000" w:fill="FFFFFF"/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a"/>
    <w:rsid w:val="00917C1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  <w:lang w:val="en-US" w:eastAsia="en-US"/>
    </w:rPr>
  </w:style>
  <w:style w:type="paragraph" w:customStyle="1" w:styleId="xl65">
    <w:name w:val="xl65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color w:val="000000"/>
      <w:sz w:val="22"/>
      <w:szCs w:val="22"/>
      <w:lang w:val="en-US" w:eastAsia="en-US"/>
    </w:rPr>
  </w:style>
  <w:style w:type="paragraph" w:customStyle="1" w:styleId="xl66">
    <w:name w:val="xl66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color w:val="000000"/>
      <w:sz w:val="22"/>
      <w:szCs w:val="22"/>
      <w:lang w:val="en-US" w:eastAsia="en-US"/>
    </w:rPr>
  </w:style>
  <w:style w:type="paragraph" w:customStyle="1" w:styleId="xl67">
    <w:name w:val="xl67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color w:val="000000"/>
      <w:sz w:val="22"/>
      <w:szCs w:val="22"/>
      <w:lang w:val="en-US" w:eastAsia="en-US"/>
    </w:rPr>
  </w:style>
  <w:style w:type="paragraph" w:customStyle="1" w:styleId="xl121">
    <w:name w:val="xl121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Consolas" w:hAnsi="Consolas" w:cs="Consolas"/>
      <w:b/>
      <w:bCs/>
      <w:color w:val="000000"/>
      <w:sz w:val="22"/>
      <w:szCs w:val="22"/>
      <w:lang w:val="en-US" w:eastAsia="en-US"/>
    </w:rPr>
  </w:style>
  <w:style w:type="paragraph" w:customStyle="1" w:styleId="xl122">
    <w:name w:val="xl122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b/>
      <w:bCs/>
      <w:lang w:val="en-US" w:eastAsia="en-US"/>
    </w:rPr>
  </w:style>
  <w:style w:type="paragraph" w:customStyle="1" w:styleId="xl123">
    <w:name w:val="xl123"/>
    <w:basedOn w:val="a"/>
    <w:rsid w:val="00917C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52</Pages>
  <Words>7381</Words>
  <Characters>42076</Characters>
  <Application>Microsoft Office Word</Application>
  <DocSecurity>0</DocSecurity>
  <Lines>350</Lines>
  <Paragraphs>98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</cp:revision>
  <cp:lastPrinted>2025-11-25T09:01:00Z</cp:lastPrinted>
  <dcterms:created xsi:type="dcterms:W3CDTF">2025-11-25T08:51:00Z</dcterms:created>
  <dcterms:modified xsi:type="dcterms:W3CDTF">2025-11-25T09:03:00Z</dcterms:modified>
</cp:coreProperties>
</file>